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C0B" w:rsidRPr="00F9558D" w:rsidRDefault="005C216A" w:rsidP="00663C0B">
      <w:pPr>
        <w:rPr>
          <w:sz w:val="32"/>
          <w:szCs w:val="32"/>
          <w:rtl/>
        </w:rPr>
      </w:pPr>
      <w:r w:rsidRPr="00F9558D">
        <w:rPr>
          <w:rFonts w:hint="cs"/>
          <w:sz w:val="32"/>
          <w:szCs w:val="32"/>
          <w:rtl/>
        </w:rPr>
        <w:t>عنوان: اثرات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آزادیراختین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بر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پارامترهای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زیستی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و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عملکرد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شکارگری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کفشدوزک‌ها</w:t>
      </w:r>
      <w:r w:rsidRPr="00F9558D">
        <w:rPr>
          <w:sz w:val="32"/>
          <w:szCs w:val="32"/>
          <w:rtl/>
        </w:rPr>
        <w:t xml:space="preserve">: </w:t>
      </w:r>
      <w:r w:rsidRPr="00F9558D">
        <w:rPr>
          <w:rFonts w:hint="cs"/>
          <w:sz w:val="32"/>
          <w:szCs w:val="32"/>
          <w:rtl/>
        </w:rPr>
        <w:t>بررسی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پاسخ‌های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آنزیمی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و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پیامدهای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مدیریت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تلفیقی</w:t>
      </w:r>
      <w:r w:rsidRPr="00F9558D">
        <w:rPr>
          <w:sz w:val="32"/>
          <w:szCs w:val="32"/>
          <w:rtl/>
        </w:rPr>
        <w:t xml:space="preserve"> </w:t>
      </w:r>
      <w:r w:rsidRPr="00F9558D">
        <w:rPr>
          <w:rFonts w:hint="cs"/>
          <w:sz w:val="32"/>
          <w:szCs w:val="32"/>
          <w:rtl/>
        </w:rPr>
        <w:t>آفات</w:t>
      </w:r>
    </w:p>
    <w:p w:rsidR="0018501C" w:rsidRPr="00B95142" w:rsidRDefault="009F0278" w:rsidP="009F0278">
      <w:pPr>
        <w:rPr>
          <w:sz w:val="24"/>
          <w:szCs w:val="24"/>
          <w:rtl/>
        </w:rPr>
      </w:pPr>
      <w:r w:rsidRPr="00B95142">
        <w:rPr>
          <w:rFonts w:hint="cs"/>
          <w:sz w:val="24"/>
          <w:szCs w:val="24"/>
          <w:rtl/>
        </w:rPr>
        <w:t>نام</w:t>
      </w:r>
      <w:r w:rsidRPr="00B95142">
        <w:rPr>
          <w:sz w:val="24"/>
          <w:szCs w:val="24"/>
          <w:rtl/>
        </w:rPr>
        <w:t xml:space="preserve"> </w:t>
      </w:r>
      <w:r w:rsidRPr="00B95142">
        <w:rPr>
          <w:rFonts w:hint="cs"/>
          <w:sz w:val="24"/>
          <w:szCs w:val="24"/>
          <w:rtl/>
        </w:rPr>
        <w:t>و</w:t>
      </w:r>
      <w:r w:rsidRPr="00B95142">
        <w:rPr>
          <w:sz w:val="24"/>
          <w:szCs w:val="24"/>
          <w:rtl/>
        </w:rPr>
        <w:t xml:space="preserve"> </w:t>
      </w:r>
      <w:r w:rsidRPr="00B95142">
        <w:rPr>
          <w:rFonts w:hint="cs"/>
          <w:sz w:val="24"/>
          <w:szCs w:val="24"/>
          <w:rtl/>
        </w:rPr>
        <w:t>نام</w:t>
      </w:r>
      <w:r w:rsidRPr="00B95142">
        <w:rPr>
          <w:sz w:val="24"/>
          <w:szCs w:val="24"/>
          <w:rtl/>
        </w:rPr>
        <w:t xml:space="preserve"> </w:t>
      </w:r>
      <w:r w:rsidRPr="00B95142">
        <w:rPr>
          <w:rFonts w:hint="cs"/>
          <w:sz w:val="24"/>
          <w:szCs w:val="24"/>
          <w:rtl/>
        </w:rPr>
        <w:t>خانوادگي</w:t>
      </w:r>
      <w:r w:rsidRPr="00B95142">
        <w:rPr>
          <w:sz w:val="24"/>
          <w:szCs w:val="24"/>
          <w:rtl/>
        </w:rPr>
        <w:t xml:space="preserve"> </w:t>
      </w:r>
      <w:r w:rsidRPr="00B95142">
        <w:rPr>
          <w:rFonts w:hint="cs"/>
          <w:sz w:val="24"/>
          <w:szCs w:val="24"/>
          <w:rtl/>
        </w:rPr>
        <w:t>نويسنده</w:t>
      </w:r>
      <w:r w:rsidRPr="00B95142">
        <w:rPr>
          <w:sz w:val="24"/>
          <w:szCs w:val="24"/>
          <w:rtl/>
        </w:rPr>
        <w:t xml:space="preserve"> </w:t>
      </w:r>
      <w:r w:rsidRPr="00B95142">
        <w:rPr>
          <w:rFonts w:hint="cs"/>
          <w:sz w:val="24"/>
          <w:szCs w:val="24"/>
          <w:rtl/>
        </w:rPr>
        <w:t>اول: عبدالرضا سیاح</w:t>
      </w:r>
    </w:p>
    <w:p w:rsidR="00CE5808" w:rsidRPr="00B95142" w:rsidRDefault="00B95142" w:rsidP="009F0278">
      <w:pPr>
        <w:rPr>
          <w:rFonts w:asciiTheme="majorBidi" w:hAnsiTheme="majorBidi" w:cstheme="majorBidi"/>
          <w:sz w:val="20"/>
          <w:szCs w:val="20"/>
        </w:rPr>
      </w:pPr>
      <w:r w:rsidRPr="00B95142">
        <w:rPr>
          <w:rFonts w:asciiTheme="majorBidi" w:hAnsiTheme="majorBidi" w:cstheme="majorBidi"/>
          <w:sz w:val="20"/>
          <w:szCs w:val="20"/>
        </w:rPr>
        <w:t>Abdolreza.sayyah@gmail.com</w:t>
      </w:r>
    </w:p>
    <w:p w:rsidR="00B95142" w:rsidRDefault="00B95142" w:rsidP="009275CD">
      <w:pPr>
        <w:rPr>
          <w:sz w:val="24"/>
          <w:szCs w:val="24"/>
          <w:rtl/>
        </w:rPr>
      </w:pPr>
    </w:p>
    <w:p w:rsidR="00663C0B" w:rsidRPr="009275CD" w:rsidRDefault="00663C0B" w:rsidP="009275CD">
      <w:pPr>
        <w:rPr>
          <w:sz w:val="24"/>
          <w:szCs w:val="24"/>
          <w:rtl/>
        </w:rPr>
      </w:pPr>
      <w:r w:rsidRPr="004057B8">
        <w:rPr>
          <w:rFonts w:hint="cs"/>
          <w:sz w:val="24"/>
          <w:szCs w:val="24"/>
          <w:rtl/>
        </w:rPr>
        <w:t>چکیده</w:t>
      </w:r>
      <w:r w:rsidRPr="004057B8">
        <w:rPr>
          <w:sz w:val="24"/>
          <w:szCs w:val="24"/>
          <w:rtl/>
        </w:rPr>
        <w:t xml:space="preserve"> </w:t>
      </w:r>
    </w:p>
    <w:p w:rsidR="000E2F08" w:rsidRPr="00F9558D" w:rsidRDefault="00663C0B" w:rsidP="00EF0F8A">
      <w:pPr>
        <w:jc w:val="both"/>
        <w:rPr>
          <w:sz w:val="24"/>
          <w:szCs w:val="24"/>
        </w:rPr>
      </w:pPr>
      <w:r w:rsidRPr="004057B8">
        <w:rPr>
          <w:rFonts w:hint="cs"/>
          <w:b/>
          <w:bCs w:val="0"/>
          <w:sz w:val="24"/>
          <w:szCs w:val="24"/>
          <w:rtl/>
        </w:rPr>
        <w:t>آزادیراختین</w:t>
      </w:r>
      <w:r w:rsidRPr="00F9558D">
        <w:rPr>
          <w:sz w:val="24"/>
          <w:szCs w:val="24"/>
          <w:rtl/>
        </w:rPr>
        <w:t xml:space="preserve"> </w:t>
      </w:r>
      <w:r w:rsidR="00DF278D" w:rsidRPr="00F9558D">
        <w:rPr>
          <w:sz w:val="24"/>
          <w:szCs w:val="24"/>
        </w:rPr>
        <w:t xml:space="preserve"> </w:t>
      </w:r>
      <w:r w:rsidR="00DF278D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Azadirachtin; AZA)</w:t>
      </w:r>
      <w:r w:rsidRPr="00F9558D">
        <w:rPr>
          <w:sz w:val="24"/>
          <w:szCs w:val="24"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عنوان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مهم‌ترین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لیمونوئید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فعال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استخراج‌شده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درخت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چریش</w:t>
      </w:r>
      <w:r w:rsidRPr="00F9558D">
        <w:rPr>
          <w:sz w:val="24"/>
          <w:szCs w:val="24"/>
          <w:rtl/>
        </w:rPr>
        <w:t xml:space="preserve"> </w:t>
      </w:r>
      <w:r w:rsidR="00DF278D" w:rsidRPr="00F9558D">
        <w:rPr>
          <w:sz w:val="24"/>
          <w:szCs w:val="24"/>
        </w:rPr>
        <w:t xml:space="preserve"> </w:t>
      </w:r>
      <w:r w:rsidR="000E2F08" w:rsidRPr="00F9558D">
        <w:rPr>
          <w:sz w:val="24"/>
          <w:szCs w:val="24"/>
        </w:rPr>
        <w:t xml:space="preserve"> </w:t>
      </w:r>
      <w:r w:rsidR="00DF278D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i/>
          <w:iCs/>
          <w:sz w:val="24"/>
          <w:szCs w:val="24"/>
        </w:rPr>
        <w:t>Azadirachta indica</w:t>
      </w:r>
      <w:r w:rsidRPr="00F9558D">
        <w:rPr>
          <w:rFonts w:asciiTheme="majorBidi" w:hAnsiTheme="majorBidi"/>
          <w:sz w:val="24"/>
          <w:szCs w:val="24"/>
        </w:rPr>
        <w:t>)</w:t>
      </w:r>
      <w:r w:rsidRPr="00F9558D">
        <w:rPr>
          <w:sz w:val="24"/>
          <w:szCs w:val="24"/>
        </w:rPr>
        <w:t xml:space="preserve"> </w:t>
      </w:r>
      <w:r w:rsidR="000E2F08" w:rsidRPr="00F9558D">
        <w:rPr>
          <w:rFonts w:hint="cs"/>
          <w:sz w:val="24"/>
          <w:szCs w:val="24"/>
          <w:rtl/>
        </w:rPr>
        <w:t xml:space="preserve"> </w:t>
      </w:r>
      <w:r w:rsidR="000E2F08" w:rsidRPr="004057B8">
        <w:rPr>
          <w:rFonts w:hint="cs"/>
          <w:b/>
          <w:bCs w:val="0"/>
          <w:sz w:val="24"/>
          <w:szCs w:val="24"/>
          <w:rtl/>
        </w:rPr>
        <w:t>ش</w:t>
      </w:r>
      <w:r w:rsidRPr="004057B8">
        <w:rPr>
          <w:rFonts w:hint="cs"/>
          <w:b/>
          <w:bCs w:val="0"/>
          <w:sz w:val="24"/>
          <w:szCs w:val="24"/>
          <w:rtl/>
        </w:rPr>
        <w:t>ناخته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می‌شود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دلیل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اثرات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آنتی‌فیدانت،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بازدارندگی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رشد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اختلال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تولیدمثل،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یکی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مهم‌ترین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ابزارهای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حشره‌کشی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مدیریت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تلفیقی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آفات</w:t>
      </w:r>
      <w:r w:rsidRPr="00F9558D">
        <w:rPr>
          <w:sz w:val="24"/>
          <w:szCs w:val="24"/>
          <w:rtl/>
        </w:rPr>
        <w:t xml:space="preserve"> </w:t>
      </w:r>
      <w:r w:rsidR="00DF278D" w:rsidRPr="00F9558D">
        <w:rPr>
          <w:sz w:val="24"/>
          <w:szCs w:val="24"/>
        </w:rPr>
        <w:t xml:space="preserve"> </w:t>
      </w:r>
      <w:r w:rsidR="00DF278D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IPM)</w:t>
      </w:r>
      <w:r w:rsidRPr="00F9558D">
        <w:rPr>
          <w:sz w:val="24"/>
          <w:szCs w:val="24"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محسوب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می‌شود</w:t>
      </w:r>
      <w:r w:rsidRPr="00F9558D">
        <w:rPr>
          <w:sz w:val="24"/>
          <w:szCs w:val="24"/>
          <w:rtl/>
        </w:rPr>
        <w:t xml:space="preserve"> </w:t>
      </w:r>
      <w:r w:rsidR="00DF278D" w:rsidRPr="00F9558D">
        <w:rPr>
          <w:rFonts w:asciiTheme="majorBidi" w:hAnsiTheme="majorBidi"/>
          <w:sz w:val="24"/>
          <w:szCs w:val="24"/>
        </w:rPr>
        <w:t>.(</w:t>
      </w:r>
      <w:r w:rsidRPr="00F9558D">
        <w:rPr>
          <w:rFonts w:asciiTheme="majorBidi" w:hAnsiTheme="majorBidi"/>
          <w:sz w:val="24"/>
          <w:szCs w:val="24"/>
        </w:rPr>
        <w:t>Isman, 2006)</w:t>
      </w:r>
      <w:r w:rsidR="000E2F08" w:rsidRPr="00F9558D">
        <w:rPr>
          <w:rFonts w:hint="cs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دلیل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سمیت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حاد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پایین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تجزیه‌پذیری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زیستی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بالا،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="00EF0F8A" w:rsidRPr="004057B8">
        <w:rPr>
          <w:rFonts w:hint="cs"/>
          <w:b/>
          <w:bCs w:val="0"/>
          <w:sz w:val="24"/>
          <w:szCs w:val="24"/>
          <w:rtl/>
        </w:rPr>
        <w:t>آزادیراختین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نسبت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بسیاری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حشره‌کش‌های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شیمیایی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ایمن‌تر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نظر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گرفته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می‌شود،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اما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نگرانی‌های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جدی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درباره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اثرات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غیرهدف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دشمنان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طبیعی،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جمله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کفشدوزکان</w:t>
      </w:r>
      <w:r w:rsidRPr="00F9558D">
        <w:rPr>
          <w:sz w:val="24"/>
          <w:szCs w:val="24"/>
          <w:rtl/>
        </w:rPr>
        <w:t xml:space="preserve"> </w:t>
      </w:r>
      <w:r w:rsidR="000E2F08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Coccinellidae)</w:t>
      </w:r>
      <w:r w:rsidRPr="00F9558D">
        <w:rPr>
          <w:rFonts w:hint="cs"/>
          <w:sz w:val="24"/>
          <w:szCs w:val="24"/>
          <w:rtl/>
        </w:rPr>
        <w:t>،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وجود</w:t>
      </w:r>
      <w:r w:rsidRPr="004057B8">
        <w:rPr>
          <w:b/>
          <w:bCs w:val="0"/>
          <w:sz w:val="24"/>
          <w:szCs w:val="24"/>
          <w:rtl/>
        </w:rPr>
        <w:t xml:space="preserve"> </w:t>
      </w:r>
      <w:proofErr w:type="gramStart"/>
      <w:r w:rsidRPr="004057B8">
        <w:rPr>
          <w:rFonts w:hint="cs"/>
          <w:b/>
          <w:bCs w:val="0"/>
          <w:sz w:val="24"/>
          <w:szCs w:val="24"/>
          <w:rtl/>
        </w:rPr>
        <w:t>دارد</w:t>
      </w:r>
      <w:r w:rsidRPr="00F9558D">
        <w:rPr>
          <w:sz w:val="24"/>
          <w:szCs w:val="24"/>
          <w:rtl/>
        </w:rPr>
        <w:t xml:space="preserve"> </w:t>
      </w:r>
      <w:r w:rsidR="00DF278D" w:rsidRPr="00F9558D">
        <w:rPr>
          <w:rFonts w:asciiTheme="majorBidi" w:hAnsiTheme="majorBidi"/>
          <w:sz w:val="24"/>
          <w:szCs w:val="24"/>
        </w:rPr>
        <w:t>.</w:t>
      </w:r>
      <w:proofErr w:type="gramEnd"/>
      <w:r w:rsidR="00DF278D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Mordue &amp; Nisbet, 2000)</w:t>
      </w:r>
      <w:r w:rsidR="000E2F08" w:rsidRPr="00F9558D">
        <w:rPr>
          <w:rFonts w:hint="cs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پایداری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برنامه‌های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="00EF0F8A" w:rsidRPr="004057B8">
        <w:rPr>
          <w:rFonts w:hint="cs"/>
          <w:b/>
          <w:bCs w:val="0"/>
          <w:sz w:val="24"/>
          <w:szCs w:val="24"/>
          <w:rtl/>
        </w:rPr>
        <w:t>مدیریت تلفیقی آفات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وابسته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حفاظت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شکارچیان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عمومی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مانند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i/>
          <w:iCs/>
          <w:sz w:val="24"/>
          <w:szCs w:val="24"/>
        </w:rPr>
        <w:t>Coccinella septempunctata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i/>
          <w:iCs/>
          <w:sz w:val="24"/>
          <w:szCs w:val="24"/>
        </w:rPr>
        <w:t>Harmonia axyridis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است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نقش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اصلی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را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مهار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آفاتی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مانند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شته‌ها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ایفا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می‌کنند</w:t>
      </w:r>
      <w:r w:rsidRPr="00F9558D">
        <w:rPr>
          <w:sz w:val="24"/>
          <w:szCs w:val="24"/>
          <w:rtl/>
        </w:rPr>
        <w:t xml:space="preserve"> </w:t>
      </w:r>
      <w:r w:rsidR="000E2F08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Hodek &amp; Honěk, 1996)</w:t>
      </w:r>
      <w:r w:rsidR="000E2F08" w:rsidRPr="00F9558D">
        <w:rPr>
          <w:rFonts w:asciiTheme="majorBidi" w:hAnsiTheme="majorBidi"/>
          <w:sz w:val="24"/>
          <w:szCs w:val="24"/>
          <w:rtl/>
        </w:rPr>
        <w:t>.</w:t>
      </w:r>
      <w:r w:rsidR="000E2F08" w:rsidRPr="00F9558D">
        <w:rPr>
          <w:rFonts w:hint="cs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مطالعه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با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هدف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بررسی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سیستماتیک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اثرات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مستقیم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غیرمستقیم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="00EF0F8A" w:rsidRPr="004057B8">
        <w:rPr>
          <w:rFonts w:hint="cs"/>
          <w:b/>
          <w:bCs w:val="0"/>
          <w:sz w:val="24"/>
          <w:szCs w:val="24"/>
          <w:rtl/>
        </w:rPr>
        <w:t>آزادیراختین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مراحل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مختلف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رشدی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کفشدوزکان،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جمله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بقا،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پوست‌اندازی،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ساختارهای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مورفولوژیک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توان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تولیدمثلی،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انجام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شده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است</w:t>
      </w:r>
      <w:r w:rsidRPr="00F9558D">
        <w:rPr>
          <w:sz w:val="24"/>
          <w:szCs w:val="24"/>
          <w:rtl/>
        </w:rPr>
        <w:t xml:space="preserve"> </w:t>
      </w:r>
      <w:r w:rsidR="000E2F08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Schmutterer, 1990)</w:t>
      </w:r>
      <w:r w:rsidR="000E2F08" w:rsidRPr="00F9558D">
        <w:rPr>
          <w:rFonts w:hint="cs"/>
          <w:sz w:val="24"/>
          <w:szCs w:val="24"/>
          <w:rtl/>
        </w:rPr>
        <w:t xml:space="preserve">. </w:t>
      </w:r>
      <w:r w:rsidRPr="004057B8">
        <w:rPr>
          <w:rFonts w:hint="cs"/>
          <w:b/>
          <w:bCs w:val="0"/>
          <w:sz w:val="24"/>
          <w:szCs w:val="24"/>
          <w:rtl/>
        </w:rPr>
        <w:t>تجزیه‌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تحلیل‌ها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شامل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بررسی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اختلالات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بافتی،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شامل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ناهنجاری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کوتیکول،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نکروز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بافت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چربی،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شکست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پوست‌اندازی،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همچنین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تحلیل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پارامترهای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جمعیتی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همچون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نرخ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تولیدمثل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خالص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sz w:val="24"/>
          <w:szCs w:val="24"/>
          <w:rtl/>
        </w:rPr>
        <w:t>$</w:t>
      </w:r>
      <w:r w:rsidR="00EF0F8A" w:rsidRPr="00F9558D">
        <w:rPr>
          <w:rFonts w:asciiTheme="majorBidi" w:hAnsiTheme="majorBidi"/>
          <w:sz w:val="24"/>
          <w:szCs w:val="24"/>
        </w:rPr>
        <w:t xml:space="preserve"> (</w:t>
      </w:r>
      <w:r w:rsidRPr="00F9558D">
        <w:rPr>
          <w:rFonts w:asciiTheme="majorBidi" w:hAnsiTheme="majorBidi"/>
          <w:sz w:val="24"/>
          <w:szCs w:val="24"/>
        </w:rPr>
        <w:t>R_0$)</w:t>
      </w:r>
      <w:r w:rsidRPr="00F9558D">
        <w:rPr>
          <w:sz w:val="24"/>
          <w:szCs w:val="24"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بقای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لارو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sz w:val="24"/>
          <w:szCs w:val="24"/>
          <w:rtl/>
        </w:rPr>
        <w:t>$</w:t>
      </w:r>
      <w:r w:rsidR="00EF0F8A" w:rsidRPr="00F9558D">
        <w:rPr>
          <w:rFonts w:asciiTheme="majorBidi" w:hAnsiTheme="majorBidi"/>
          <w:sz w:val="24"/>
          <w:szCs w:val="24"/>
        </w:rPr>
        <w:t xml:space="preserve"> (</w:t>
      </w:r>
      <w:r w:rsidRPr="00F9558D">
        <w:rPr>
          <w:rFonts w:asciiTheme="majorBidi" w:hAnsiTheme="majorBidi"/>
          <w:sz w:val="24"/>
          <w:szCs w:val="24"/>
        </w:rPr>
        <w:t>SL$)</w:t>
      </w:r>
      <w:r w:rsidRPr="00F9558D">
        <w:rPr>
          <w:sz w:val="24"/>
          <w:szCs w:val="24"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است</w:t>
      </w:r>
      <w:r w:rsidRPr="00F9558D">
        <w:rPr>
          <w:sz w:val="24"/>
          <w:szCs w:val="24"/>
          <w:rtl/>
        </w:rPr>
        <w:t xml:space="preserve"> </w:t>
      </w:r>
      <w:r w:rsidR="000E2F08" w:rsidRPr="00F9558D">
        <w:rPr>
          <w:rFonts w:asciiTheme="majorBidi" w:hAnsiTheme="majorBidi"/>
          <w:sz w:val="24"/>
          <w:szCs w:val="24"/>
        </w:rPr>
        <w:t>.(</w:t>
      </w:r>
      <w:r w:rsidRPr="00F9558D">
        <w:rPr>
          <w:rFonts w:asciiTheme="majorBidi" w:hAnsiTheme="majorBidi"/>
          <w:sz w:val="24"/>
          <w:szCs w:val="24"/>
        </w:rPr>
        <w:t>Schlüter, 2010)</w:t>
      </w:r>
      <w:r w:rsidR="000E2F08" w:rsidRPr="00F9558D">
        <w:rPr>
          <w:rFonts w:asciiTheme="majorBidi" w:hAnsiTheme="majorBidi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همچنین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تفاوت‌های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گونه‌ای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مرحله‌ای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حساسیت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="00EF0F8A" w:rsidRPr="004057B8">
        <w:rPr>
          <w:rFonts w:hint="cs"/>
          <w:b/>
          <w:bCs w:val="0"/>
          <w:sz w:val="24"/>
          <w:szCs w:val="24"/>
          <w:rtl/>
        </w:rPr>
        <w:t>آزادیراختین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پرداخته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شده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پیشنهادهایی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شامل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بهبود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فرمولاسیون،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توسعه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نانوکپسولاسیون،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ایجاد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سیستم‌های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پایش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بیولوژیک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جهت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کاهش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اثرات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ثانویه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شکارچیان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ارائه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می‌شود</w:t>
      </w:r>
      <w:r w:rsidRPr="00F9558D">
        <w:rPr>
          <w:sz w:val="24"/>
          <w:szCs w:val="24"/>
          <w:rtl/>
        </w:rPr>
        <w:t xml:space="preserve"> </w:t>
      </w:r>
      <w:r w:rsidR="000E2F08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Twardowski et al., 2021)</w:t>
      </w:r>
      <w:r w:rsidR="00EF0F8A" w:rsidRPr="00F9558D">
        <w:rPr>
          <w:rFonts w:asciiTheme="majorBidi" w:hAnsiTheme="majorBidi"/>
          <w:sz w:val="24"/>
          <w:szCs w:val="24"/>
          <w:rtl/>
        </w:rPr>
        <w:t>.</w:t>
      </w:r>
    </w:p>
    <w:p w:rsidR="000E2F08" w:rsidRPr="00F9558D" w:rsidRDefault="00663C0B" w:rsidP="00EF0F8A">
      <w:pPr>
        <w:jc w:val="both"/>
        <w:rPr>
          <w:sz w:val="24"/>
          <w:szCs w:val="24"/>
        </w:rPr>
      </w:pPr>
      <w:r w:rsidRPr="004057B8">
        <w:rPr>
          <w:rFonts w:hint="cs"/>
          <w:b/>
          <w:bCs w:val="0"/>
          <w:sz w:val="24"/>
          <w:szCs w:val="24"/>
          <w:rtl/>
        </w:rPr>
        <w:t>نتایج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بررسی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می‌تواند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راهنمایی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برای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تعیین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آستانه‌های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ایمنی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استفاده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پایدار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="00EF0F8A" w:rsidRPr="004057B8">
        <w:rPr>
          <w:rFonts w:hint="cs"/>
          <w:b/>
          <w:bCs w:val="0"/>
          <w:sz w:val="24"/>
          <w:szCs w:val="24"/>
          <w:rtl/>
        </w:rPr>
        <w:t>آزادیراختین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چارچوب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sz w:val="24"/>
          <w:szCs w:val="24"/>
        </w:rPr>
        <w:t>IPM</w:t>
      </w:r>
      <w:r w:rsidRPr="00F9558D">
        <w:rPr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ارائه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دهد</w:t>
      </w:r>
      <w:r w:rsidRPr="00F9558D">
        <w:rPr>
          <w:sz w:val="24"/>
          <w:szCs w:val="24"/>
          <w:rtl/>
        </w:rPr>
        <w:t xml:space="preserve"> </w:t>
      </w:r>
      <w:r w:rsidR="000E2F08" w:rsidRPr="00F9558D">
        <w:rPr>
          <w:rFonts w:asciiTheme="majorBidi" w:hAnsiTheme="majorBidi"/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Kraiss &amp; Cullen, 2008)</w:t>
      </w:r>
      <w:r w:rsidR="000E2F08" w:rsidRPr="00F9558D">
        <w:rPr>
          <w:rFonts w:asciiTheme="majorBidi" w:hAnsiTheme="majorBidi"/>
          <w:sz w:val="24"/>
          <w:szCs w:val="24"/>
          <w:rtl/>
        </w:rPr>
        <w:t>.</w:t>
      </w:r>
    </w:p>
    <w:p w:rsidR="00CE5808" w:rsidRPr="00F9558D" w:rsidRDefault="00CE5808" w:rsidP="00DF278D">
      <w:pPr>
        <w:jc w:val="both"/>
        <w:rPr>
          <w:rtl/>
        </w:rPr>
      </w:pPr>
    </w:p>
    <w:p w:rsidR="007E0999" w:rsidRPr="007F534B" w:rsidRDefault="007E0999" w:rsidP="007E0999">
      <w:pPr>
        <w:rPr>
          <w:sz w:val="24"/>
          <w:szCs w:val="24"/>
          <w:rtl/>
        </w:rPr>
      </w:pPr>
      <w:r w:rsidRPr="007F534B">
        <w:rPr>
          <w:rFonts w:hint="cs"/>
          <w:sz w:val="24"/>
          <w:szCs w:val="24"/>
          <w:rtl/>
        </w:rPr>
        <w:t>کلمات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کلیدی</w:t>
      </w:r>
      <w:r w:rsidRPr="007F534B">
        <w:rPr>
          <w:sz w:val="24"/>
          <w:szCs w:val="24"/>
          <w:rtl/>
        </w:rPr>
        <w:t>:</w:t>
      </w:r>
    </w:p>
    <w:p w:rsidR="00E86956" w:rsidRDefault="00E86956" w:rsidP="0018501C">
      <w:pPr>
        <w:rPr>
          <w:rFonts w:asciiTheme="majorBidi" w:hAnsiTheme="majorBidi"/>
          <w:sz w:val="24"/>
          <w:szCs w:val="24"/>
          <w:rtl/>
        </w:rPr>
      </w:pPr>
      <w:r w:rsidRPr="004057B8">
        <w:rPr>
          <w:rFonts w:hint="cs"/>
          <w:b/>
          <w:bCs w:val="0"/>
          <w:sz w:val="24"/>
          <w:szCs w:val="24"/>
          <w:rtl/>
        </w:rPr>
        <w:t>آزادیراختین،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چریش،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مدیریت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تلفیقی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آفات،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کفشدوزک،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سمیت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غیرهدف،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کنترل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بیولوژیک،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اثرات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زیستی،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sz w:val="24"/>
          <w:szCs w:val="24"/>
        </w:rPr>
        <w:t>IGR</w:t>
      </w:r>
      <w:r w:rsidR="00257E29" w:rsidRPr="00F9558D">
        <w:rPr>
          <w:rFonts w:asciiTheme="majorBidi" w:hAnsiTheme="majorBidi" w:hint="cs"/>
          <w:sz w:val="24"/>
          <w:szCs w:val="24"/>
          <w:rtl/>
        </w:rPr>
        <w:t>.</w:t>
      </w:r>
    </w:p>
    <w:p w:rsidR="009578D7" w:rsidRDefault="009578D7" w:rsidP="0018501C">
      <w:pPr>
        <w:rPr>
          <w:rFonts w:asciiTheme="majorBidi" w:hAnsiTheme="majorBidi"/>
          <w:sz w:val="24"/>
          <w:szCs w:val="24"/>
          <w:rtl/>
        </w:rPr>
      </w:pPr>
    </w:p>
    <w:p w:rsidR="009275CD" w:rsidRPr="00F9558D" w:rsidRDefault="009275CD" w:rsidP="0018501C">
      <w:pPr>
        <w:rPr>
          <w:rFonts w:asciiTheme="majorBidi" w:hAnsiTheme="majorBidi"/>
          <w:sz w:val="24"/>
          <w:szCs w:val="24"/>
          <w:rtl/>
        </w:rPr>
      </w:pPr>
    </w:p>
    <w:p w:rsidR="00426830" w:rsidRPr="007F534B" w:rsidRDefault="00426830" w:rsidP="00426830">
      <w:pPr>
        <w:rPr>
          <w:sz w:val="24"/>
          <w:szCs w:val="24"/>
          <w:rtl/>
        </w:rPr>
      </w:pPr>
      <w:r w:rsidRPr="007F534B">
        <w:rPr>
          <w:rFonts w:hint="cs"/>
          <w:sz w:val="24"/>
          <w:szCs w:val="24"/>
          <w:rtl/>
        </w:rPr>
        <w:lastRenderedPageBreak/>
        <w:t>مقدمه</w:t>
      </w:r>
      <w:r w:rsidRPr="007F534B">
        <w:rPr>
          <w:sz w:val="24"/>
          <w:szCs w:val="24"/>
          <w:rtl/>
        </w:rPr>
        <w:t xml:space="preserve">: </w:t>
      </w:r>
      <w:r w:rsidRPr="007F534B">
        <w:rPr>
          <w:rFonts w:hint="cs"/>
          <w:sz w:val="24"/>
          <w:szCs w:val="24"/>
          <w:rtl/>
        </w:rPr>
        <w:t>گذار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به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آفت‌کش‌های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زیستی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و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چالش</w:t>
      </w:r>
      <w:r w:rsidRPr="007F534B">
        <w:rPr>
          <w:sz w:val="24"/>
          <w:szCs w:val="24"/>
          <w:rtl/>
        </w:rPr>
        <w:t xml:space="preserve"> </w:t>
      </w:r>
      <w:r w:rsidRPr="007F534B">
        <w:rPr>
          <w:rFonts w:hint="cs"/>
          <w:sz w:val="24"/>
          <w:szCs w:val="24"/>
          <w:rtl/>
        </w:rPr>
        <w:t>اکوتوکسیکولوژی</w:t>
      </w:r>
    </w:p>
    <w:p w:rsidR="00A00AEB" w:rsidRPr="00B969F3" w:rsidRDefault="00A00AEB" w:rsidP="006D2BC2">
      <w:pPr>
        <w:jc w:val="both"/>
        <w:rPr>
          <w:b/>
          <w:bCs w:val="0"/>
          <w:sz w:val="24"/>
          <w:szCs w:val="24"/>
          <w:rtl/>
        </w:rPr>
      </w:pPr>
      <w:r w:rsidRPr="004057B8">
        <w:rPr>
          <w:rFonts w:hint="cs"/>
          <w:b/>
          <w:bCs w:val="0"/>
          <w:sz w:val="24"/>
          <w:szCs w:val="24"/>
          <w:rtl/>
        </w:rPr>
        <w:t>از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نظر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گیاه‌شناسی،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نام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چریش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توسط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آنتوان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لوران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ژوسیوو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در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سال</w:t>
      </w:r>
      <w:r w:rsidRPr="004057B8">
        <w:rPr>
          <w:b/>
          <w:bCs w:val="0"/>
          <w:sz w:val="24"/>
          <w:szCs w:val="24"/>
          <w:rtl/>
        </w:rPr>
        <w:t xml:space="preserve"> ۱۸۳۰ </w:t>
      </w:r>
      <w:r w:rsidRPr="004057B8">
        <w:rPr>
          <w:rFonts w:hint="cs"/>
          <w:b/>
          <w:bCs w:val="0"/>
          <w:sz w:val="24"/>
          <w:szCs w:val="24"/>
          <w:rtl/>
        </w:rPr>
        <w:t>با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sz w:val="24"/>
          <w:szCs w:val="24"/>
        </w:rPr>
        <w:t>Melia azadirach Linn.</w:t>
      </w:r>
      <w:r w:rsidRPr="00F9558D">
        <w:rPr>
          <w:sz w:val="24"/>
          <w:szCs w:val="24"/>
        </w:rPr>
        <w:t xml:space="preserve"> </w:t>
      </w:r>
      <w:r w:rsidRPr="00F9558D">
        <w:rPr>
          <w:rFonts w:hint="cs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به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عنوان</w:t>
      </w:r>
      <w:r w:rsidRPr="004057B8">
        <w:rPr>
          <w:b/>
          <w:bCs w:val="0"/>
          <w:sz w:val="24"/>
          <w:szCs w:val="24"/>
          <w:rtl/>
        </w:rPr>
        <w:t xml:space="preserve"> </w:t>
      </w:r>
      <w:r w:rsidRPr="004057B8">
        <w:rPr>
          <w:rFonts w:hint="cs"/>
          <w:b/>
          <w:bCs w:val="0"/>
          <w:sz w:val="24"/>
          <w:szCs w:val="24"/>
          <w:rtl/>
        </w:rPr>
        <w:t>تنها</w:t>
      </w:r>
      <w:r w:rsidRPr="00F9558D">
        <w:rPr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گونه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تثبیت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شد،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که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او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بعدها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آن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را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i/>
          <w:iCs/>
          <w:sz w:val="24"/>
          <w:szCs w:val="24"/>
        </w:rPr>
        <w:t>Azadirachta indica</w:t>
      </w:r>
      <w:r w:rsidRPr="00F9558D">
        <w:rPr>
          <w:rFonts w:asciiTheme="majorBidi" w:hAnsiTheme="majorBidi"/>
          <w:sz w:val="24"/>
          <w:szCs w:val="24"/>
        </w:rPr>
        <w:t xml:space="preserve"> A. Juss</w:t>
      </w:r>
      <w:r w:rsidRPr="00F9558D">
        <w:rPr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نامید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sz w:val="24"/>
          <w:szCs w:val="24"/>
        </w:rPr>
        <w:t>(</w:t>
      </w:r>
      <w:r w:rsidRPr="00F9558D">
        <w:rPr>
          <w:rFonts w:asciiTheme="majorBidi" w:hAnsiTheme="majorBidi"/>
          <w:sz w:val="24"/>
          <w:szCs w:val="24"/>
        </w:rPr>
        <w:t>Troup, 1921; Tewari,</w:t>
      </w:r>
      <w:r w:rsidRPr="00F9558D">
        <w:rPr>
          <w:sz w:val="24"/>
          <w:szCs w:val="24"/>
        </w:rPr>
        <w:t xml:space="preserve"> </w:t>
      </w:r>
      <w:proofErr w:type="gramStart"/>
      <w:r w:rsidRPr="00F9558D">
        <w:rPr>
          <w:rFonts w:asciiTheme="majorBidi" w:hAnsiTheme="majorBidi"/>
          <w:sz w:val="24"/>
          <w:szCs w:val="24"/>
        </w:rPr>
        <w:t>1992)</w:t>
      </w:r>
      <w:r w:rsidRPr="00F9558D">
        <w:rPr>
          <w:rFonts w:asciiTheme="majorBidi" w:hAnsiTheme="majorBidi"/>
          <w:sz w:val="24"/>
          <w:szCs w:val="24"/>
          <w:rtl/>
        </w:rPr>
        <w:t>،</w:t>
      </w:r>
      <w:proofErr w:type="gramEnd"/>
      <w:r w:rsidRPr="00F9558D">
        <w:rPr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و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متعلق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به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خانواده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ماهوگانی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sz w:val="24"/>
          <w:szCs w:val="24"/>
        </w:rPr>
        <w:t xml:space="preserve"> </w:t>
      </w:r>
      <w:r w:rsidRPr="00F9558D">
        <w:rPr>
          <w:rFonts w:asciiTheme="majorBidi" w:hAnsiTheme="majorBidi"/>
          <w:sz w:val="24"/>
          <w:szCs w:val="24"/>
        </w:rPr>
        <w:t>(Meliaceae)</w:t>
      </w:r>
      <w:r w:rsidRPr="00F9558D">
        <w:rPr>
          <w:sz w:val="24"/>
          <w:szCs w:val="24"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است</w:t>
      </w:r>
      <w:r w:rsidRPr="007F534B">
        <w:rPr>
          <w:b/>
          <w:bCs w:val="0"/>
          <w:sz w:val="24"/>
          <w:szCs w:val="24"/>
          <w:rtl/>
        </w:rPr>
        <w:t xml:space="preserve">. </w:t>
      </w:r>
      <w:r w:rsidRPr="007F534B">
        <w:rPr>
          <w:rFonts w:hint="cs"/>
          <w:b/>
          <w:bCs w:val="0"/>
          <w:sz w:val="24"/>
          <w:szCs w:val="24"/>
          <w:rtl/>
        </w:rPr>
        <w:t>خانواده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rFonts w:asciiTheme="majorBidi" w:hAnsiTheme="majorBidi"/>
          <w:sz w:val="24"/>
          <w:szCs w:val="24"/>
        </w:rPr>
        <w:t>Meliaceae</w:t>
      </w:r>
      <w:r w:rsidRPr="00F9558D">
        <w:rPr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شامل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درختان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چوبی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چوبی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است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که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متعلق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به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تقریباً</w:t>
      </w:r>
      <w:r w:rsidRPr="00F9558D">
        <w:rPr>
          <w:sz w:val="24"/>
          <w:szCs w:val="24"/>
          <w:rtl/>
        </w:rPr>
        <w:t xml:space="preserve"> </w:t>
      </w:r>
      <w:r w:rsidRPr="007F534B">
        <w:rPr>
          <w:b/>
          <w:bCs w:val="0"/>
          <w:sz w:val="24"/>
          <w:szCs w:val="24"/>
          <w:rtl/>
        </w:rPr>
        <w:t xml:space="preserve">۵۰ </w:t>
      </w:r>
      <w:r w:rsidRPr="007F534B">
        <w:rPr>
          <w:rFonts w:hint="cs"/>
          <w:b/>
          <w:bCs w:val="0"/>
          <w:sz w:val="24"/>
          <w:szCs w:val="24"/>
          <w:rtl/>
        </w:rPr>
        <w:t>گونه</w:t>
      </w:r>
      <w:r w:rsidRPr="00F9558D">
        <w:rPr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با</w:t>
      </w:r>
      <w:r w:rsidRPr="007F534B">
        <w:rPr>
          <w:b/>
          <w:bCs w:val="0"/>
          <w:sz w:val="24"/>
          <w:szCs w:val="24"/>
          <w:rtl/>
        </w:rPr>
        <w:t xml:space="preserve"> ۶۴۰ </w:t>
      </w:r>
      <w:r w:rsidRPr="007F534B">
        <w:rPr>
          <w:rFonts w:hint="cs"/>
          <w:b/>
          <w:bCs w:val="0"/>
          <w:sz w:val="24"/>
          <w:szCs w:val="24"/>
          <w:rtl/>
        </w:rPr>
        <w:t>گونه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هستند</w:t>
      </w:r>
      <w:r w:rsidRPr="00F9558D">
        <w:rPr>
          <w:sz w:val="24"/>
          <w:szCs w:val="24"/>
          <w:rtl/>
        </w:rPr>
        <w:t xml:space="preserve"> </w:t>
      </w:r>
      <w:r w:rsidRPr="00F9558D">
        <w:rPr>
          <w:sz w:val="24"/>
          <w:szCs w:val="24"/>
        </w:rPr>
        <w:t xml:space="preserve"> </w:t>
      </w:r>
      <w:r w:rsidRPr="00F9558D">
        <w:rPr>
          <w:rFonts w:asciiTheme="majorBidi" w:hAnsiTheme="majorBidi"/>
          <w:sz w:val="24"/>
          <w:szCs w:val="24"/>
        </w:rPr>
        <w:t>.(Muellner et al., 2005; Stevens, 2012)</w:t>
      </w:r>
      <w:r w:rsidRPr="00F9558D">
        <w:rPr>
          <w:sz w:val="24"/>
          <w:szCs w:val="24"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نام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این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جنس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از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کلمه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فارسی</w:t>
      </w:r>
      <w:r w:rsidRPr="007F534B">
        <w:rPr>
          <w:b/>
          <w:bCs w:val="0"/>
          <w:sz w:val="24"/>
          <w:szCs w:val="24"/>
          <w:rtl/>
        </w:rPr>
        <w:t xml:space="preserve"> “</w:t>
      </w:r>
      <w:r w:rsidRPr="007F534B">
        <w:rPr>
          <w:rFonts w:hint="cs"/>
          <w:b/>
          <w:bCs w:val="0"/>
          <w:sz w:val="24"/>
          <w:szCs w:val="24"/>
          <w:rtl/>
        </w:rPr>
        <w:t>آزاد</w:t>
      </w:r>
      <w:r w:rsidRPr="007F534B">
        <w:rPr>
          <w:b/>
          <w:bCs w:val="0"/>
          <w:sz w:val="24"/>
          <w:szCs w:val="24"/>
          <w:rtl/>
        </w:rPr>
        <w:t>-</w:t>
      </w:r>
      <w:r w:rsidRPr="007F534B">
        <w:rPr>
          <w:rFonts w:hint="cs"/>
          <w:b/>
          <w:bCs w:val="0"/>
          <w:sz w:val="24"/>
          <w:szCs w:val="24"/>
          <w:rtl/>
        </w:rPr>
        <w:t>درخت</w:t>
      </w:r>
      <w:r w:rsidRPr="007F534B">
        <w:rPr>
          <w:b/>
          <w:bCs w:val="0"/>
          <w:sz w:val="24"/>
          <w:szCs w:val="24"/>
          <w:rtl/>
        </w:rPr>
        <w:t>-</w:t>
      </w:r>
      <w:r w:rsidRPr="007F534B">
        <w:rPr>
          <w:rFonts w:hint="cs"/>
          <w:b/>
          <w:bCs w:val="0"/>
          <w:sz w:val="24"/>
          <w:szCs w:val="24"/>
          <w:rtl/>
        </w:rPr>
        <w:t>هند</w:t>
      </w:r>
      <w:r w:rsidRPr="007F534B">
        <w:rPr>
          <w:rFonts w:hint="eastAsia"/>
          <w:b/>
          <w:bCs w:val="0"/>
          <w:sz w:val="24"/>
          <w:szCs w:val="24"/>
          <w:rtl/>
        </w:rPr>
        <w:t>”</w:t>
      </w:r>
      <w:r w:rsidRPr="00F9558D">
        <w:rPr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گرفته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شده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است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که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به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معنای</w:t>
      </w:r>
      <w:r w:rsidRPr="007F534B">
        <w:rPr>
          <w:b/>
          <w:bCs w:val="0"/>
          <w:sz w:val="24"/>
          <w:szCs w:val="24"/>
          <w:rtl/>
        </w:rPr>
        <w:t xml:space="preserve"> “</w:t>
      </w:r>
      <w:r w:rsidRPr="007F534B">
        <w:rPr>
          <w:rFonts w:hint="cs"/>
          <w:b/>
          <w:bCs w:val="0"/>
          <w:sz w:val="24"/>
          <w:szCs w:val="24"/>
          <w:rtl/>
        </w:rPr>
        <w:t>درخت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آزاد</w:t>
      </w:r>
      <w:r w:rsidRPr="007F534B">
        <w:rPr>
          <w:b/>
          <w:bCs w:val="0"/>
          <w:sz w:val="24"/>
          <w:szCs w:val="24"/>
          <w:rtl/>
        </w:rPr>
        <w:t xml:space="preserve"> </w:t>
      </w:r>
      <w:r w:rsidRPr="007F534B">
        <w:rPr>
          <w:rFonts w:hint="cs"/>
          <w:b/>
          <w:bCs w:val="0"/>
          <w:sz w:val="24"/>
          <w:szCs w:val="24"/>
          <w:rtl/>
        </w:rPr>
        <w:t>هند</w:t>
      </w:r>
      <w:r w:rsidRPr="007F534B">
        <w:rPr>
          <w:rFonts w:hint="eastAsia"/>
          <w:b/>
          <w:bCs w:val="0"/>
          <w:sz w:val="24"/>
          <w:szCs w:val="24"/>
          <w:rtl/>
        </w:rPr>
        <w:t>”</w:t>
      </w:r>
      <w:r w:rsidRPr="007F534B">
        <w:rPr>
          <w:b/>
          <w:bCs w:val="0"/>
          <w:sz w:val="24"/>
          <w:szCs w:val="24"/>
          <w:rtl/>
        </w:rPr>
        <w:t xml:space="preserve"> </w:t>
      </w:r>
      <w:proofErr w:type="gramStart"/>
      <w:r w:rsidRPr="007F534B">
        <w:rPr>
          <w:rFonts w:hint="cs"/>
          <w:b/>
          <w:bCs w:val="0"/>
          <w:sz w:val="24"/>
          <w:szCs w:val="24"/>
          <w:rtl/>
        </w:rPr>
        <w:t>است</w:t>
      </w:r>
      <w:r w:rsidRPr="00F9558D">
        <w:rPr>
          <w:sz w:val="24"/>
          <w:szCs w:val="24"/>
          <w:rtl/>
        </w:rPr>
        <w:t xml:space="preserve"> </w:t>
      </w:r>
      <w:r w:rsidR="00521DF1" w:rsidRPr="00F9558D">
        <w:rPr>
          <w:sz w:val="24"/>
          <w:szCs w:val="24"/>
        </w:rPr>
        <w:t xml:space="preserve"> </w:t>
      </w:r>
      <w:r w:rsidR="00521DF1" w:rsidRPr="00F9558D">
        <w:rPr>
          <w:rFonts w:asciiTheme="majorBidi" w:hAnsiTheme="majorBidi"/>
          <w:sz w:val="24"/>
          <w:szCs w:val="24"/>
        </w:rPr>
        <w:t>(</w:t>
      </w:r>
      <w:proofErr w:type="gramEnd"/>
      <w:r w:rsidRPr="00F9558D">
        <w:rPr>
          <w:rFonts w:asciiTheme="majorBidi" w:hAnsiTheme="majorBidi"/>
          <w:sz w:val="24"/>
          <w:szCs w:val="24"/>
        </w:rPr>
        <w:t>Suri, 2001)</w:t>
      </w:r>
      <w:r w:rsidRPr="00F9558D">
        <w:rPr>
          <w:sz w:val="24"/>
          <w:szCs w:val="24"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گونه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از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A528B7">
        <w:rPr>
          <w:rFonts w:asciiTheme="majorBidi" w:hAnsiTheme="majorBidi"/>
          <w:sz w:val="24"/>
          <w:szCs w:val="24"/>
        </w:rPr>
        <w:t>Azadirachta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وجود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دارد</w:t>
      </w:r>
      <w:r w:rsidRPr="00B969F3">
        <w:rPr>
          <w:b/>
          <w:bCs w:val="0"/>
          <w:sz w:val="24"/>
          <w:szCs w:val="24"/>
          <w:rtl/>
        </w:rPr>
        <w:t xml:space="preserve">: </w:t>
      </w:r>
      <w:r w:rsidRPr="00A528B7">
        <w:rPr>
          <w:rFonts w:asciiTheme="majorBidi" w:hAnsiTheme="majorBidi"/>
          <w:sz w:val="24"/>
          <w:szCs w:val="24"/>
        </w:rPr>
        <w:t>A. excelsa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بومی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آسیای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جنوب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شرقی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A528B7">
        <w:rPr>
          <w:rFonts w:asciiTheme="majorBidi" w:hAnsiTheme="majorBidi"/>
          <w:i/>
          <w:iCs/>
          <w:sz w:val="24"/>
          <w:szCs w:val="24"/>
        </w:rPr>
        <w:t>A. indica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بومی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مناطق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خشک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شبه‌قاره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</w:t>
      </w:r>
      <w:r w:rsidRPr="00B969F3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B969F3">
        <w:rPr>
          <w:rFonts w:asciiTheme="majorBidi" w:hAnsiTheme="majorBidi"/>
          <w:sz w:val="24"/>
          <w:szCs w:val="24"/>
        </w:rPr>
        <w:t>(Lemmens et al., 1995)</w:t>
      </w:r>
      <w:r w:rsidRPr="00B969F3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B969F3">
        <w:rPr>
          <w:rFonts w:asciiTheme="majorBidi" w:hAnsiTheme="majorBidi"/>
          <w:b/>
          <w:bCs w:val="0"/>
          <w:sz w:val="24"/>
          <w:szCs w:val="24"/>
          <w:rtl/>
        </w:rPr>
        <w:t>.</w:t>
      </w:r>
      <w:r w:rsidRPr="00B969F3">
        <w:rPr>
          <w:rFonts w:hint="cs"/>
          <w:b/>
          <w:bCs w:val="0"/>
          <w:sz w:val="24"/>
          <w:szCs w:val="24"/>
          <w:rtl/>
        </w:rPr>
        <w:t xml:space="preserve"> اگرچه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والرتون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asciiTheme="majorBidi" w:hAnsiTheme="majorBidi"/>
          <w:sz w:val="24"/>
          <w:szCs w:val="24"/>
        </w:rPr>
        <w:t>A. indica var. siamensis</w:t>
      </w:r>
      <w:r w:rsidRPr="00B969F3">
        <w:rPr>
          <w:rFonts w:asciiTheme="majorBidi" w:hAnsiTheme="majorBidi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را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تایلند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شناسایی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کرد</w:t>
      </w:r>
      <w:r w:rsidRPr="00B969F3">
        <w:rPr>
          <w:b/>
          <w:bCs w:val="0"/>
          <w:sz w:val="24"/>
          <w:szCs w:val="24"/>
          <w:rtl/>
        </w:rPr>
        <w:t xml:space="preserve">. </w:t>
      </w:r>
      <w:r w:rsidRPr="00B969F3">
        <w:rPr>
          <w:rFonts w:hint="cs"/>
          <w:b/>
          <w:bCs w:val="0"/>
          <w:sz w:val="24"/>
          <w:szCs w:val="24"/>
          <w:rtl/>
        </w:rPr>
        <w:t>مطالعات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مابرلی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="006D2BC2" w:rsidRPr="00B969F3">
        <w:rPr>
          <w:rFonts w:asciiTheme="majorBidi" w:hAnsiTheme="majorBidi" w:cstheme="majorBidi"/>
          <w:sz w:val="24"/>
          <w:szCs w:val="24"/>
        </w:rPr>
        <w:t>(</w:t>
      </w:r>
      <w:r w:rsidRPr="00B969F3">
        <w:rPr>
          <w:rFonts w:asciiTheme="majorBidi" w:hAnsiTheme="majorBidi" w:cstheme="majorBidi"/>
          <w:sz w:val="24"/>
          <w:szCs w:val="24"/>
        </w:rPr>
        <w:t>Mabberley)</w:t>
      </w:r>
      <w:r w:rsidR="00501DEC" w:rsidRPr="00B969F3">
        <w:rPr>
          <w:b/>
          <w:bCs w:val="0"/>
          <w:sz w:val="24"/>
          <w:szCs w:val="24"/>
          <w:rtl/>
        </w:rPr>
        <w:t xml:space="preserve"> </w:t>
      </w:r>
      <w:r w:rsidR="006D2BC2" w:rsidRPr="00B969F3">
        <w:rPr>
          <w:rFonts w:hint="cs"/>
          <w:b/>
          <w:bCs w:val="0"/>
          <w:sz w:val="24"/>
          <w:szCs w:val="24"/>
          <w:rtl/>
        </w:rPr>
        <w:t xml:space="preserve"> در سال </w:t>
      </w:r>
      <w:r w:rsidRPr="00B969F3">
        <w:rPr>
          <w:b/>
          <w:bCs w:val="0"/>
          <w:sz w:val="24"/>
          <w:szCs w:val="24"/>
          <w:rtl/>
        </w:rPr>
        <w:t>۱۹۹۷</w:t>
      </w:r>
      <w:r w:rsidR="006D2BC2" w:rsidRPr="00B969F3">
        <w:rPr>
          <w:rFonts w:hint="cs"/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گزارش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داد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این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گونه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هیچ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زیرگونه‌ای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را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شناسایی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نمی‌کند</w:t>
      </w:r>
      <w:r w:rsidRPr="00B969F3">
        <w:rPr>
          <w:b/>
          <w:bCs w:val="0"/>
          <w:sz w:val="24"/>
          <w:szCs w:val="24"/>
          <w:rtl/>
        </w:rPr>
        <w:t xml:space="preserve">. </w:t>
      </w:r>
      <w:r w:rsidRPr="00A528B7">
        <w:rPr>
          <w:rFonts w:asciiTheme="majorBidi" w:hAnsiTheme="majorBidi"/>
          <w:i/>
          <w:iCs/>
          <w:sz w:val="24"/>
          <w:szCs w:val="24"/>
        </w:rPr>
        <w:t>Azadirachta indica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دارای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زیرگونه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واریته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یعنی</w:t>
      </w:r>
      <w:r w:rsidRPr="00B969F3">
        <w:rPr>
          <w:b/>
          <w:bCs w:val="0"/>
          <w:sz w:val="24"/>
          <w:szCs w:val="24"/>
          <w:rtl/>
        </w:rPr>
        <w:t xml:space="preserve">: </w:t>
      </w:r>
      <w:r w:rsidRPr="00B969F3">
        <w:rPr>
          <w:rFonts w:asciiTheme="majorBidi" w:hAnsiTheme="majorBidi"/>
          <w:sz w:val="24"/>
          <w:szCs w:val="24"/>
        </w:rPr>
        <w:t>Azadirachta indica subsp. vartakii</w:t>
      </w:r>
      <w:r w:rsidRPr="00B969F3">
        <w:rPr>
          <w:rFonts w:hint="cs"/>
          <w:b/>
          <w:bCs w:val="0"/>
          <w:sz w:val="24"/>
          <w:szCs w:val="24"/>
          <w:rtl/>
        </w:rPr>
        <w:t>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asciiTheme="majorBidi" w:hAnsiTheme="majorBidi"/>
          <w:sz w:val="24"/>
          <w:szCs w:val="24"/>
        </w:rPr>
        <w:t>Azadirachta indica var. minor</w:t>
      </w:r>
      <w:r w:rsidRPr="00B969F3">
        <w:rPr>
          <w:rFonts w:hint="cs"/>
          <w:b/>
          <w:bCs w:val="0"/>
          <w:sz w:val="24"/>
          <w:szCs w:val="24"/>
          <w:rtl/>
        </w:rPr>
        <w:t>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asciiTheme="majorBidi" w:hAnsiTheme="majorBidi"/>
          <w:sz w:val="24"/>
          <w:szCs w:val="24"/>
        </w:rPr>
        <w:t>Azadirachta indica</w:t>
      </w:r>
      <w:r w:rsidRPr="00B969F3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A528B7">
        <w:rPr>
          <w:rFonts w:asciiTheme="majorBidi" w:hAnsiTheme="majorBidi"/>
          <w:sz w:val="24"/>
          <w:szCs w:val="24"/>
        </w:rPr>
        <w:t>var</w:t>
      </w:r>
      <w:r w:rsidRPr="00B969F3">
        <w:rPr>
          <w:rFonts w:asciiTheme="majorBidi" w:hAnsiTheme="majorBidi"/>
          <w:b/>
          <w:bCs w:val="0"/>
          <w:sz w:val="24"/>
          <w:szCs w:val="24"/>
        </w:rPr>
        <w:t xml:space="preserve">. </w:t>
      </w:r>
      <w:r w:rsidRPr="00B969F3">
        <w:rPr>
          <w:rFonts w:asciiTheme="majorBidi" w:hAnsiTheme="majorBidi"/>
          <w:sz w:val="24"/>
          <w:szCs w:val="24"/>
        </w:rPr>
        <w:t>siamensis</w:t>
      </w:r>
      <w:r w:rsidR="00372626" w:rsidRPr="00B969F3">
        <w:rPr>
          <w:sz w:val="24"/>
          <w:szCs w:val="24"/>
        </w:rPr>
        <w:t>.</w:t>
      </w:r>
      <w:r w:rsidRPr="00B969F3">
        <w:rPr>
          <w:sz w:val="24"/>
          <w:szCs w:val="24"/>
        </w:rPr>
        <w:t xml:space="preserve"> </w:t>
      </w:r>
      <w:r w:rsidRPr="00B969F3">
        <w:rPr>
          <w:rFonts w:asciiTheme="majorBidi" w:hAnsiTheme="majorBidi"/>
          <w:sz w:val="24"/>
          <w:szCs w:val="24"/>
        </w:rPr>
        <w:t>(Lauridsen et al., 1991)</w:t>
      </w:r>
      <w:r w:rsidR="00372626" w:rsidRPr="00B969F3">
        <w:rPr>
          <w:rFonts w:hint="cs"/>
          <w:b/>
          <w:bCs w:val="0"/>
          <w:sz w:val="24"/>
          <w:szCs w:val="24"/>
          <w:rtl/>
        </w:rPr>
        <w:t xml:space="preserve"> ا</w:t>
      </w:r>
      <w:r w:rsidRPr="00B969F3">
        <w:rPr>
          <w:rFonts w:hint="cs"/>
          <w:b/>
          <w:bCs w:val="0"/>
          <w:sz w:val="24"/>
          <w:szCs w:val="24"/>
          <w:rtl/>
        </w:rPr>
        <w:t>ین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گیاه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معمولاً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نام‌های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محلی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دیگری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مانند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هندی؛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یاس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بنفش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هندی؛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درخت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مارگوسا؛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چریش؛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یاس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بنفش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ایرانی؛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مارگوسا؛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آزاد</w:t>
      </w:r>
      <w:r w:rsidRPr="00B969F3">
        <w:rPr>
          <w:b/>
          <w:bCs w:val="0"/>
          <w:sz w:val="24"/>
          <w:szCs w:val="24"/>
          <w:rtl/>
        </w:rPr>
        <w:t>-</w:t>
      </w:r>
      <w:r w:rsidRPr="00B969F3">
        <w:rPr>
          <w:rFonts w:hint="cs"/>
          <w:b/>
          <w:bCs w:val="0"/>
          <w:sz w:val="24"/>
          <w:szCs w:val="24"/>
          <w:rtl/>
        </w:rPr>
        <w:t>درخت</w:t>
      </w:r>
      <w:r w:rsidRPr="00B969F3">
        <w:rPr>
          <w:b/>
          <w:bCs w:val="0"/>
          <w:sz w:val="24"/>
          <w:szCs w:val="24"/>
          <w:rtl/>
        </w:rPr>
        <w:t>-</w:t>
      </w:r>
      <w:r w:rsidRPr="00B969F3">
        <w:rPr>
          <w:rFonts w:hint="cs"/>
          <w:b/>
          <w:bCs w:val="0"/>
          <w:sz w:val="24"/>
          <w:szCs w:val="24"/>
          <w:rtl/>
        </w:rPr>
        <w:t>هند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غیره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شناخته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می‌شود</w:t>
      </w:r>
      <w:r w:rsidRPr="00B969F3">
        <w:rPr>
          <w:b/>
          <w:bCs w:val="0"/>
          <w:sz w:val="24"/>
          <w:szCs w:val="24"/>
          <w:rtl/>
        </w:rPr>
        <w:t>.</w:t>
      </w:r>
    </w:p>
    <w:p w:rsidR="00864EF8" w:rsidRPr="00B969F3" w:rsidRDefault="0094702D" w:rsidP="00864EF8">
      <w:pPr>
        <w:jc w:val="both"/>
        <w:rPr>
          <w:b/>
          <w:bCs w:val="0"/>
          <w:sz w:val="24"/>
          <w:szCs w:val="24"/>
          <w:rtl/>
        </w:rPr>
      </w:pPr>
      <w:r w:rsidRPr="00B969F3">
        <w:rPr>
          <w:rFonts w:hint="cs"/>
          <w:b/>
          <w:bCs w:val="0"/>
          <w:sz w:val="24"/>
          <w:szCs w:val="24"/>
          <w:rtl/>
        </w:rPr>
        <w:t>درخت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چریش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انواع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خاک‌ها،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ترجیحاً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A528B7">
        <w:rPr>
          <w:rFonts w:asciiTheme="majorBidi" w:hAnsiTheme="majorBidi"/>
          <w:sz w:val="24"/>
          <w:szCs w:val="24"/>
        </w:rPr>
        <w:t>pH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قلیایی،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سکنی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گزیده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این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حال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نسبت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توقف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آب</w:t>
      </w:r>
      <w:r w:rsidRPr="00B969F3">
        <w:rPr>
          <w:b/>
          <w:bCs w:val="0"/>
          <w:sz w:val="24"/>
          <w:szCs w:val="24"/>
          <w:rtl/>
        </w:rPr>
        <w:t xml:space="preserve"> (</w:t>
      </w:r>
      <w:r w:rsidRPr="00B969F3">
        <w:rPr>
          <w:rFonts w:hint="cs"/>
          <w:b/>
          <w:bCs w:val="0"/>
          <w:sz w:val="24"/>
          <w:szCs w:val="24"/>
          <w:rtl/>
        </w:rPr>
        <w:t>غرقابی</w:t>
      </w:r>
      <w:r w:rsidRPr="00B969F3">
        <w:rPr>
          <w:b/>
          <w:bCs w:val="0"/>
          <w:sz w:val="24"/>
          <w:szCs w:val="24"/>
          <w:rtl/>
        </w:rPr>
        <w:t xml:space="preserve">)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یخبندان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شدید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منجر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زوال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درخت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می‌شود،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حساس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b/>
          <w:bCs w:val="0"/>
          <w:sz w:val="24"/>
          <w:szCs w:val="24"/>
        </w:rPr>
        <w:t xml:space="preserve"> </w:t>
      </w:r>
      <w:r w:rsidRPr="00B969F3">
        <w:rPr>
          <w:rFonts w:asciiTheme="majorBidi" w:hAnsiTheme="majorBidi"/>
          <w:sz w:val="24"/>
          <w:szCs w:val="24"/>
        </w:rPr>
        <w:t>(Tewari, 1992)</w:t>
      </w:r>
      <w:r w:rsidRPr="00B969F3">
        <w:rPr>
          <w:b/>
          <w:bCs w:val="0"/>
          <w:sz w:val="24"/>
          <w:szCs w:val="24"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درخت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چریش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طیف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وسیعی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از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شرایط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اقلیمی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سازگار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سراسر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شبه‌قاره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تحت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شرایط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اقلیمی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نیمه‌مرطوب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تا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نیمه‌خشک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خشک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حال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شکوفایی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مشاهده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A528B7">
        <w:rPr>
          <w:rFonts w:asciiTheme="majorBidi" w:hAnsiTheme="majorBidi"/>
          <w:sz w:val="24"/>
          <w:szCs w:val="24"/>
        </w:rPr>
        <w:t xml:space="preserve">(Siddiqui, 1995) </w:t>
      </w:r>
      <w:r w:rsidRPr="00B969F3">
        <w:rPr>
          <w:rFonts w:hint="cs"/>
          <w:b/>
          <w:bCs w:val="0"/>
          <w:sz w:val="24"/>
          <w:szCs w:val="24"/>
          <w:rtl/>
        </w:rPr>
        <w:t xml:space="preserve">. </w:t>
      </w:r>
    </w:p>
    <w:p w:rsidR="0094702D" w:rsidRPr="00B969F3" w:rsidRDefault="0094702D" w:rsidP="00864EF8">
      <w:pPr>
        <w:jc w:val="both"/>
        <w:rPr>
          <w:b/>
          <w:bCs w:val="0"/>
          <w:sz w:val="24"/>
          <w:szCs w:val="24"/>
          <w:rtl/>
        </w:rPr>
      </w:pPr>
      <w:r w:rsidRPr="00B969F3">
        <w:rPr>
          <w:rFonts w:hint="cs"/>
          <w:b/>
          <w:bCs w:val="0"/>
          <w:sz w:val="24"/>
          <w:szCs w:val="24"/>
          <w:rtl/>
        </w:rPr>
        <w:t>چریش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طور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گسترده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خارج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از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منطقه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بومی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خود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عنوان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گونه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معرفی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توزیع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عمدتاً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مناطق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خشک‌تر</w:t>
      </w:r>
      <w:r w:rsidRPr="00B969F3">
        <w:rPr>
          <w:b/>
          <w:bCs w:val="0"/>
          <w:sz w:val="24"/>
          <w:szCs w:val="24"/>
          <w:rtl/>
        </w:rPr>
        <w:t xml:space="preserve"> (</w:t>
      </w:r>
      <w:r w:rsidRPr="00B969F3">
        <w:rPr>
          <w:rFonts w:hint="cs"/>
          <w:b/>
          <w:bCs w:val="0"/>
          <w:sz w:val="24"/>
          <w:szCs w:val="24"/>
          <w:rtl/>
        </w:rPr>
        <w:t>خشک</w:t>
      </w:r>
      <w:r w:rsidRPr="00B969F3">
        <w:rPr>
          <w:b/>
          <w:bCs w:val="0"/>
          <w:sz w:val="24"/>
          <w:szCs w:val="24"/>
          <w:rtl/>
        </w:rPr>
        <w:t xml:space="preserve">) </w:t>
      </w:r>
      <w:r w:rsidRPr="00B969F3">
        <w:rPr>
          <w:rFonts w:hint="cs"/>
          <w:b/>
          <w:bCs w:val="0"/>
          <w:sz w:val="24"/>
          <w:szCs w:val="24"/>
          <w:rtl/>
        </w:rPr>
        <w:t>گرمسیری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نیمه‌گرمسیری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آسیا،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آفریقا،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آمریکا،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استرالیا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جزایر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اقیانوس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آرام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جنوبی؛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این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حال،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بیش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از</w:t>
      </w:r>
      <w:r w:rsidRPr="00B969F3">
        <w:rPr>
          <w:b/>
          <w:bCs w:val="0"/>
          <w:sz w:val="24"/>
          <w:szCs w:val="24"/>
          <w:rtl/>
        </w:rPr>
        <w:t xml:space="preserve"> ۶۰</w:t>
      </w:r>
      <w:r w:rsidRPr="00B969F3">
        <w:rPr>
          <w:rFonts w:ascii="Sakkal Majalla" w:hAnsi="Sakkal Majalla" w:cs="Sakkal Majalla" w:hint="cs"/>
          <w:b/>
          <w:bCs w:val="0"/>
          <w:sz w:val="24"/>
          <w:szCs w:val="24"/>
          <w:rtl/>
        </w:rPr>
        <w:t>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از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کل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جمعیت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چریش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یافت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می‌شود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="00864EF8" w:rsidRPr="00A528B7">
        <w:rPr>
          <w:rFonts w:asciiTheme="majorBidi" w:hAnsiTheme="majorBidi"/>
          <w:sz w:val="24"/>
          <w:szCs w:val="24"/>
        </w:rPr>
        <w:t>.(</w:t>
      </w:r>
      <w:r w:rsidRPr="00A528B7">
        <w:rPr>
          <w:rFonts w:asciiTheme="majorBidi" w:hAnsiTheme="majorBidi"/>
          <w:sz w:val="24"/>
          <w:szCs w:val="24"/>
        </w:rPr>
        <w:t>Ram Mohan and Nair, 1993</w:t>
      </w:r>
      <w:proofErr w:type="gramStart"/>
      <w:r w:rsidRPr="00A528B7">
        <w:rPr>
          <w:rFonts w:asciiTheme="majorBidi" w:hAnsiTheme="majorBidi"/>
          <w:sz w:val="24"/>
          <w:szCs w:val="24"/>
        </w:rPr>
        <w:t>)</w:t>
      </w:r>
      <w:r w:rsidRPr="00A528B7">
        <w:rPr>
          <w:sz w:val="24"/>
          <w:szCs w:val="24"/>
        </w:rPr>
        <w:t xml:space="preserve"> </w:t>
      </w:r>
      <w:r w:rsidR="00864EF8" w:rsidRPr="00A528B7">
        <w:rPr>
          <w:rFonts w:hint="cs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گزارش</w:t>
      </w:r>
      <w:proofErr w:type="gramEnd"/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درختان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چریش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با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موفقیت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حدود</w:t>
      </w:r>
      <w:r w:rsidRPr="00B969F3">
        <w:rPr>
          <w:b/>
          <w:bCs w:val="0"/>
          <w:sz w:val="24"/>
          <w:szCs w:val="24"/>
          <w:rtl/>
        </w:rPr>
        <w:t xml:space="preserve"> ۷۲ </w:t>
      </w:r>
      <w:r w:rsidRPr="00B969F3">
        <w:rPr>
          <w:rFonts w:hint="cs"/>
          <w:b/>
          <w:bCs w:val="0"/>
          <w:sz w:val="24"/>
          <w:szCs w:val="24"/>
          <w:rtl/>
        </w:rPr>
        <w:t>کشور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سراسر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جهان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رشد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می‌کنند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="00864EF8" w:rsidRPr="00B969F3">
        <w:rPr>
          <w:b/>
          <w:bCs w:val="0"/>
          <w:sz w:val="24"/>
          <w:szCs w:val="24"/>
        </w:rPr>
        <w:t xml:space="preserve"> </w:t>
      </w:r>
      <w:r w:rsidR="00864EF8" w:rsidRPr="00A528B7">
        <w:rPr>
          <w:rFonts w:asciiTheme="majorBidi" w:hAnsiTheme="majorBidi"/>
          <w:sz w:val="24"/>
          <w:szCs w:val="24"/>
        </w:rPr>
        <w:t>(</w:t>
      </w:r>
      <w:r w:rsidRPr="00A528B7">
        <w:rPr>
          <w:rFonts w:asciiTheme="majorBidi" w:hAnsiTheme="majorBidi"/>
          <w:sz w:val="24"/>
          <w:szCs w:val="24"/>
        </w:rPr>
        <w:t>Fathima, 2004)</w:t>
      </w:r>
      <w:r w:rsidRPr="00B969F3">
        <w:rPr>
          <w:b/>
          <w:bCs w:val="0"/>
          <w:sz w:val="24"/>
          <w:szCs w:val="24"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اخیراً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کارائیب،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آمریکای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مرکزی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جنوبی،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استرالیا،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عربستان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سعودی،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فیلیپین،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مالزی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شبه‌جزیره‌ای،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سنگاپور،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موریس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ماداگاسکار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معرفی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شده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است</w:t>
      </w:r>
      <w:r w:rsidRPr="00B969F3">
        <w:rPr>
          <w:b/>
          <w:bCs w:val="0"/>
          <w:sz w:val="24"/>
          <w:szCs w:val="24"/>
          <w:rtl/>
        </w:rPr>
        <w:t xml:space="preserve"> (</w:t>
      </w:r>
      <w:r w:rsidRPr="00B969F3">
        <w:rPr>
          <w:rFonts w:hint="cs"/>
          <w:b/>
          <w:bCs w:val="0"/>
          <w:sz w:val="24"/>
          <w:szCs w:val="24"/>
          <w:rtl/>
        </w:rPr>
        <w:t>مرکز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جهانی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جنگل‌داری،</w:t>
      </w:r>
      <w:r w:rsidRPr="00B969F3">
        <w:rPr>
          <w:b/>
          <w:bCs w:val="0"/>
          <w:sz w:val="24"/>
          <w:szCs w:val="24"/>
          <w:rtl/>
        </w:rPr>
        <w:t xml:space="preserve"> ۲۰۰۲). </w:t>
      </w:r>
      <w:r w:rsidRPr="00B969F3">
        <w:rPr>
          <w:rFonts w:hint="cs"/>
          <w:b/>
          <w:bCs w:val="0"/>
          <w:sz w:val="24"/>
          <w:szCs w:val="24"/>
          <w:rtl/>
        </w:rPr>
        <w:t>جدای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از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این،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اقیانوس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آرام</w:t>
      </w:r>
      <w:r w:rsidRPr="00B969F3">
        <w:rPr>
          <w:b/>
          <w:bCs w:val="0"/>
          <w:sz w:val="24"/>
          <w:szCs w:val="24"/>
          <w:rtl/>
        </w:rPr>
        <w:t xml:space="preserve"> (</w:t>
      </w:r>
      <w:r w:rsidRPr="00B969F3">
        <w:rPr>
          <w:rFonts w:hint="cs"/>
          <w:b/>
          <w:bCs w:val="0"/>
          <w:sz w:val="24"/>
          <w:szCs w:val="24"/>
          <w:rtl/>
        </w:rPr>
        <w:t>استرالیا،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فیجی،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هاوایی،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موریس،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جزایر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مارشال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="00864EF8" w:rsidRPr="00B969F3">
        <w:rPr>
          <w:b/>
          <w:bCs w:val="0"/>
          <w:sz w:val="24"/>
          <w:szCs w:val="24"/>
        </w:rPr>
        <w:t xml:space="preserve"> </w:t>
      </w:r>
      <w:r w:rsidR="00864EF8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PIER, 2002)</w:t>
      </w:r>
      <w:r w:rsidRPr="00B969F3">
        <w:rPr>
          <w:b/>
          <w:bCs w:val="0"/>
          <w:sz w:val="24"/>
          <w:szCs w:val="24"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و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کشورهای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آمریکای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جنوبی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="00864EF8" w:rsidRPr="00B969F3">
        <w:rPr>
          <w:b/>
          <w:bCs w:val="0"/>
          <w:sz w:val="24"/>
          <w:szCs w:val="24"/>
        </w:rPr>
        <w:t xml:space="preserve"> </w:t>
      </w:r>
      <w:r w:rsidR="00864EF8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I3N-Brasil, 2014)</w:t>
      </w:r>
      <w:r w:rsidRPr="00B969F3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به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عنوان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گونه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مهاجم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در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نظر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گرفته</w:t>
      </w:r>
      <w:r w:rsidRPr="00B969F3">
        <w:rPr>
          <w:b/>
          <w:bCs w:val="0"/>
          <w:sz w:val="24"/>
          <w:szCs w:val="24"/>
          <w:rtl/>
        </w:rPr>
        <w:t xml:space="preserve"> </w:t>
      </w:r>
      <w:r w:rsidRPr="00B969F3">
        <w:rPr>
          <w:rFonts w:hint="cs"/>
          <w:b/>
          <w:bCs w:val="0"/>
          <w:sz w:val="24"/>
          <w:szCs w:val="24"/>
          <w:rtl/>
        </w:rPr>
        <w:t>می‌شود</w:t>
      </w:r>
      <w:r w:rsidRPr="00B969F3">
        <w:rPr>
          <w:b/>
          <w:bCs w:val="0"/>
          <w:sz w:val="24"/>
          <w:szCs w:val="24"/>
          <w:rtl/>
        </w:rPr>
        <w:t>.</w:t>
      </w:r>
    </w:p>
    <w:p w:rsidR="00426830" w:rsidRPr="00B969F3" w:rsidRDefault="00426830" w:rsidP="00426830">
      <w:pPr>
        <w:rPr>
          <w:b/>
          <w:bCs w:val="0"/>
          <w:sz w:val="24"/>
          <w:szCs w:val="24"/>
          <w:rtl/>
        </w:rPr>
      </w:pPr>
    </w:p>
    <w:p w:rsidR="00E86956" w:rsidRPr="00661CD2" w:rsidRDefault="00426830" w:rsidP="00E86956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کشاورزی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به‌طور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فزاینده‌ای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نیازمند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وابستگی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آفت‌کش‌های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شیمیایی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سنتی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گسترده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منجر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مقاومت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تخریب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آلودگی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خاک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آب،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پیامدهای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زیست‌محیطی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بهداشتی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انسان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 xml:space="preserve">Isman, 2006; Mazzon &amp; Bogo, 2019) </w:t>
      </w:r>
      <w:r w:rsidR="00E86956" w:rsidRPr="00D55F35">
        <w:rPr>
          <w:rFonts w:asciiTheme="majorBidi" w:hAnsiTheme="majorBidi"/>
          <w:sz w:val="24"/>
          <w:szCs w:val="24"/>
          <w:rtl/>
        </w:rPr>
        <w:t>.</w:t>
      </w:r>
      <w:r w:rsidR="00E86956" w:rsidRPr="00661CD2">
        <w:rPr>
          <w:rFonts w:hint="cs"/>
          <w:b/>
          <w:bCs w:val="0"/>
          <w:sz w:val="24"/>
          <w:szCs w:val="24"/>
          <w:rtl/>
        </w:rPr>
        <w:t xml:space="preserve"> </w:t>
      </w:r>
    </w:p>
    <w:p w:rsidR="009D6C60" w:rsidRPr="00661CD2" w:rsidRDefault="00426830" w:rsidP="00D55F35">
      <w:pPr>
        <w:jc w:val="both"/>
        <w:rPr>
          <w:rFonts w:asciiTheme="majorBidi" w:hAnsiTheme="majorBidi"/>
          <w:b/>
          <w:bCs w:val="0"/>
          <w:sz w:val="24"/>
          <w:szCs w:val="24"/>
        </w:rPr>
      </w:pPr>
      <w:r w:rsidRPr="00661CD2">
        <w:rPr>
          <w:rFonts w:hint="cs"/>
          <w:b/>
          <w:bCs w:val="0"/>
          <w:sz w:val="24"/>
          <w:szCs w:val="24"/>
          <w:rtl/>
        </w:rPr>
        <w:t>علاوه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تنوع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زیستی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زراعی،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نگرانی‌های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سطح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جهانی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نتیجه،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بیوپستیسایدها،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عصاره‌های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گیاهی،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عنوان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جایگزینی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سبز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مطرح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شده‌اند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Isman, 2020)</w:t>
      </w:r>
      <w:r w:rsidR="00E86956" w:rsidRPr="00D55F35">
        <w:rPr>
          <w:rFonts w:asciiTheme="majorBidi" w:hAnsiTheme="majorBidi"/>
          <w:sz w:val="24"/>
          <w:szCs w:val="24"/>
          <w:rtl/>
        </w:rPr>
        <w:t>.</w:t>
      </w:r>
      <w:r w:rsidR="00E86956" w:rsidRPr="00661CD2">
        <w:rPr>
          <w:rFonts w:asciiTheme="majorBidi" w:hAnsiTheme="majorBidi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بیوپستیسایدها،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عصاره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درخت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E86956"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="00E86956" w:rsidRPr="00A528B7">
        <w:rPr>
          <w:rFonts w:asciiTheme="majorBidi" w:hAnsiTheme="majorBidi"/>
          <w:sz w:val="24"/>
          <w:szCs w:val="24"/>
        </w:rPr>
        <w:t>(</w:t>
      </w:r>
      <w:r w:rsidRPr="00A528B7">
        <w:rPr>
          <w:rFonts w:asciiTheme="majorBidi" w:hAnsiTheme="majorBidi"/>
          <w:i/>
          <w:iCs/>
          <w:sz w:val="24"/>
          <w:szCs w:val="24"/>
        </w:rPr>
        <w:t>Azadirachta indica</w:t>
      </w:r>
      <w:r w:rsidRPr="00A528B7">
        <w:rPr>
          <w:rFonts w:asciiTheme="majorBidi" w:hAnsiTheme="majorBidi"/>
          <w:sz w:val="24"/>
          <w:szCs w:val="24"/>
        </w:rPr>
        <w:t>)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دلیل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داشتن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ترکیبات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تری‌ترپن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طیف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گسترده‌ای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شناخته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.(</w:t>
      </w:r>
      <w:r w:rsidRPr="00D55F35">
        <w:rPr>
          <w:rFonts w:asciiTheme="majorBidi" w:hAnsiTheme="majorBidi"/>
          <w:sz w:val="24"/>
          <w:szCs w:val="24"/>
        </w:rPr>
        <w:t>Schlüter, 2010; Kilani</w:t>
      </w:r>
      <w:r w:rsidRPr="00661CD2">
        <w:rPr>
          <w:rFonts w:asciiTheme="majorBidi" w:hAnsiTheme="majorBidi"/>
          <w:b/>
          <w:bCs w:val="0"/>
          <w:sz w:val="24"/>
          <w:szCs w:val="24"/>
        </w:rPr>
        <w:t>-</w:t>
      </w:r>
      <w:r w:rsidRPr="00D55F35">
        <w:rPr>
          <w:rFonts w:asciiTheme="majorBidi" w:hAnsiTheme="majorBidi"/>
          <w:sz w:val="24"/>
          <w:szCs w:val="24"/>
        </w:rPr>
        <w:lastRenderedPageBreak/>
        <w:t>Morakchi et al., 2021)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="00E86956" w:rsidRPr="00661CD2">
        <w:rPr>
          <w:rFonts w:asciiTheme="majorBidi" w:hAnsiTheme="majorBidi"/>
          <w:b/>
          <w:bCs w:val="0"/>
          <w:sz w:val="24"/>
          <w:szCs w:val="24"/>
          <w:rtl/>
        </w:rPr>
        <w:t xml:space="preserve"> </w:t>
      </w:r>
      <w:r w:rsidR="00E86956" w:rsidRPr="00661CD2">
        <w:rPr>
          <w:rFonts w:hint="cs"/>
          <w:b/>
          <w:bCs w:val="0"/>
          <w:sz w:val="24"/>
          <w:szCs w:val="24"/>
          <w:rtl/>
        </w:rPr>
        <w:t xml:space="preserve">آزادیراختین </w:t>
      </w:r>
      <w:r w:rsidRPr="00661CD2">
        <w:rPr>
          <w:rFonts w:hint="cs"/>
          <w:b/>
          <w:bCs w:val="0"/>
          <w:sz w:val="24"/>
          <w:szCs w:val="24"/>
          <w:rtl/>
        </w:rPr>
        <w:t>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تنظیم‌کننده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="00E86956" w:rsidRPr="00661CD2">
        <w:rPr>
          <w:rStyle w:val="FootnoteReference"/>
          <w:b/>
          <w:bCs w:val="0"/>
          <w:sz w:val="24"/>
          <w:szCs w:val="24"/>
          <w:rtl/>
        </w:rPr>
        <w:footnoteReference w:id="1"/>
      </w:r>
      <w:r w:rsidRPr="00661CD2">
        <w:rPr>
          <w:b/>
          <w:bCs w:val="0"/>
          <w:sz w:val="24"/>
          <w:szCs w:val="24"/>
        </w:rPr>
        <w:t xml:space="preserve"> </w:t>
      </w:r>
      <w:r w:rsidR="00E86956" w:rsidRPr="00661CD2">
        <w:rPr>
          <w:b/>
          <w:bCs w:val="0"/>
          <w:sz w:val="24"/>
          <w:szCs w:val="24"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IGR)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ضدتغذیه،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E86956" w:rsidRPr="00661CD2">
        <w:rPr>
          <w:b/>
          <w:bCs w:val="0"/>
          <w:sz w:val="24"/>
          <w:szCs w:val="24"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 xml:space="preserve">.(Koul &amp; Sharma, </w:t>
      </w:r>
      <w:r w:rsidRPr="00D55F35">
        <w:rPr>
          <w:rFonts w:asciiTheme="majorBidi" w:hAnsiTheme="majorBidi"/>
          <w:sz w:val="24"/>
          <w:szCs w:val="24"/>
        </w:rPr>
        <w:t>2009; Kraiss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A16C4E">
        <w:rPr>
          <w:rFonts w:asciiTheme="majorBidi" w:hAnsiTheme="majorBidi"/>
          <w:sz w:val="24"/>
          <w:szCs w:val="24"/>
        </w:rPr>
        <w:t xml:space="preserve">&amp; Cullen, </w:t>
      </w:r>
      <w:r w:rsidR="009D6C60" w:rsidRPr="00A16C4E">
        <w:rPr>
          <w:rFonts w:asciiTheme="majorBidi" w:hAnsiTheme="majorBidi"/>
          <w:sz w:val="24"/>
          <w:szCs w:val="24"/>
        </w:rPr>
        <w:t>2008)</w:t>
      </w:r>
      <w:r w:rsidR="009D6C60"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</w:p>
    <w:p w:rsidR="009D6C60" w:rsidRPr="00661CD2" w:rsidRDefault="00426830" w:rsidP="009D6C60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چندگانه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سبب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احتمال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مقاومت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نظر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="007A2B8B"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ارزشمند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b/>
          <w:bCs w:val="0"/>
          <w:sz w:val="24"/>
          <w:szCs w:val="24"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.(</w:t>
      </w:r>
      <w:r w:rsidRPr="00D55F35">
        <w:rPr>
          <w:rFonts w:asciiTheme="majorBidi" w:hAnsiTheme="majorBidi"/>
          <w:sz w:val="24"/>
          <w:szCs w:val="24"/>
        </w:rPr>
        <w:t>Almadiy et al., 2025)</w:t>
      </w:r>
    </w:p>
    <w:p w:rsidR="00426830" w:rsidRPr="00661CD2" w:rsidRDefault="00426830" w:rsidP="000346D4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E86956" w:rsidRPr="00661CD2">
        <w:rPr>
          <w:b/>
          <w:bCs w:val="0"/>
          <w:sz w:val="24"/>
          <w:szCs w:val="24"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IPM)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تعادل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زیستی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حفاظت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نیز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تاکید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کفشدوزکان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6C60"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="00E86956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Coccinellidae)</w:t>
      </w:r>
      <w:r w:rsidR="000346D4" w:rsidRPr="00661CD2">
        <w:rPr>
          <w:rFonts w:hint="cs"/>
          <w:b/>
          <w:bCs w:val="0"/>
          <w:sz w:val="24"/>
          <w:szCs w:val="24"/>
          <w:rtl/>
        </w:rPr>
        <w:t xml:space="preserve"> ش</w:t>
      </w:r>
      <w:r w:rsidRPr="00661CD2">
        <w:rPr>
          <w:rFonts w:hint="cs"/>
          <w:b/>
          <w:bCs w:val="0"/>
          <w:sz w:val="24"/>
          <w:szCs w:val="24"/>
          <w:rtl/>
        </w:rPr>
        <w:t>کارچیان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شته‌ها،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دیگر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هستند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نقش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کلیدی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b/>
          <w:bCs w:val="0"/>
          <w:sz w:val="24"/>
          <w:szCs w:val="24"/>
        </w:rPr>
        <w:t xml:space="preserve"> </w:t>
      </w:r>
      <w:r w:rsidR="00D55F35">
        <w:rPr>
          <w:rFonts w:asciiTheme="majorBidi" w:hAnsiTheme="majorBidi"/>
          <w:sz w:val="24"/>
          <w:szCs w:val="24"/>
        </w:rPr>
        <w:t xml:space="preserve"> </w:t>
      </w:r>
      <w:r w:rsidR="007A2B8B" w:rsidRPr="00D55F35">
        <w:rPr>
          <w:rFonts w:asciiTheme="majorBidi" w:hAnsiTheme="majorBidi"/>
          <w:sz w:val="24"/>
          <w:szCs w:val="24"/>
        </w:rPr>
        <w:t>.</w:t>
      </w:r>
      <w:r w:rsidR="00D55F35">
        <w:rPr>
          <w:rFonts w:asciiTheme="majorBidi" w:hAnsiTheme="majorBidi"/>
          <w:sz w:val="24"/>
          <w:szCs w:val="24"/>
        </w:rPr>
        <w:t xml:space="preserve"> </w:t>
      </w:r>
      <w:r w:rsidR="007A2B8B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Hodek &amp; Honek, 1999</w:t>
      </w:r>
      <w:proofErr w:type="gramStart"/>
      <w:r w:rsidRPr="00D55F35">
        <w:rPr>
          <w:rFonts w:asciiTheme="majorBidi" w:hAnsiTheme="majorBidi"/>
          <w:sz w:val="24"/>
          <w:szCs w:val="24"/>
        </w:rPr>
        <w:t>)</w:t>
      </w:r>
      <w:r w:rsidRPr="00661CD2">
        <w:rPr>
          <w:b/>
          <w:bCs w:val="0"/>
          <w:sz w:val="24"/>
          <w:szCs w:val="24"/>
        </w:rPr>
        <w:t xml:space="preserve"> </w:t>
      </w:r>
      <w:r w:rsidR="00D55F35">
        <w:rPr>
          <w:rFonts w:hint="cs"/>
          <w:b/>
          <w:bCs w:val="0"/>
          <w:sz w:val="24"/>
          <w:szCs w:val="24"/>
          <w:rtl/>
        </w:rPr>
        <w:t>.</w:t>
      </w:r>
      <w:proofErr w:type="gramEnd"/>
      <w:r w:rsidR="00D55F35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آنجا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صورت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طریق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مصرف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طعمه‌های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آلوده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داشته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ارزیابی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اکوتوکسیکولوژیکی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تضمین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6C60" w:rsidRPr="00661CD2">
        <w:rPr>
          <w:rFonts w:hint="cs"/>
          <w:b/>
          <w:bCs w:val="0"/>
          <w:sz w:val="24"/>
          <w:szCs w:val="24"/>
          <w:rtl/>
        </w:rPr>
        <w:t>مدیریت تلفیقی 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زراعی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6C60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Kraiss &amp; Cullen, 2008)</w:t>
      </w:r>
      <w:r w:rsidR="009D6C60" w:rsidRPr="00D55F35">
        <w:rPr>
          <w:rFonts w:asciiTheme="majorBidi" w:hAnsiTheme="majorBidi"/>
          <w:sz w:val="24"/>
          <w:szCs w:val="24"/>
          <w:rtl/>
        </w:rPr>
        <w:t>.</w:t>
      </w:r>
    </w:p>
    <w:p w:rsidR="00426830" w:rsidRPr="00661CD2" w:rsidRDefault="00426830" w:rsidP="00D55F35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تحقیقات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شامل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تغییرات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مورفولوژیکی</w:t>
      </w:r>
      <w:r w:rsidRPr="00661CD2">
        <w:rPr>
          <w:b/>
          <w:bCs w:val="0"/>
          <w:sz w:val="24"/>
          <w:szCs w:val="24"/>
          <w:rtl/>
        </w:rPr>
        <w:t xml:space="preserve"> (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بافتی</w:t>
      </w:r>
      <w:r w:rsidRPr="00661CD2">
        <w:rPr>
          <w:b/>
          <w:bCs w:val="0"/>
          <w:sz w:val="24"/>
          <w:szCs w:val="24"/>
          <w:rtl/>
        </w:rPr>
        <w:t>)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تغییرات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رفتاری</w:t>
      </w:r>
      <w:r w:rsidRPr="00661CD2">
        <w:rPr>
          <w:b/>
          <w:bCs w:val="0"/>
          <w:sz w:val="24"/>
          <w:szCs w:val="24"/>
          <w:rtl/>
        </w:rPr>
        <w:t xml:space="preserve"> (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</w:t>
      </w:r>
      <w:r w:rsidRPr="00661CD2">
        <w:rPr>
          <w:b/>
          <w:bCs w:val="0"/>
          <w:sz w:val="24"/>
          <w:szCs w:val="24"/>
          <w:rtl/>
        </w:rPr>
        <w:t>)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D55F35">
        <w:rPr>
          <w:rFonts w:asciiTheme="majorBidi" w:hAnsiTheme="majorBidi"/>
          <w:sz w:val="24"/>
          <w:szCs w:val="24"/>
        </w:rPr>
        <w:t>(</w:t>
      </w:r>
      <w:r w:rsidRPr="00D55F35">
        <w:rPr>
          <w:rFonts w:asciiTheme="majorBidi" w:hAnsiTheme="majorBidi"/>
          <w:sz w:val="24"/>
          <w:szCs w:val="24"/>
        </w:rPr>
        <w:t>Schlüter, 2010;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D55F35">
        <w:rPr>
          <w:rFonts w:asciiTheme="majorBidi" w:hAnsiTheme="majorBidi"/>
          <w:sz w:val="24"/>
          <w:szCs w:val="24"/>
        </w:rPr>
        <w:t>Twardowski et al., 2021)</w:t>
      </w:r>
      <w:r w:rsidRPr="00661CD2">
        <w:rPr>
          <w:b/>
          <w:bCs w:val="0"/>
          <w:sz w:val="24"/>
          <w:szCs w:val="24"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بسته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مرحله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شرایط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محیطی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متفاوت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موضوع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اهمیت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آستانه‌های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b/>
          <w:bCs w:val="0"/>
          <w:sz w:val="24"/>
          <w:szCs w:val="24"/>
        </w:rPr>
        <w:t xml:space="preserve"> </w:t>
      </w:r>
      <w:r w:rsidR="007A2B8B" w:rsidRPr="00661CD2">
        <w:rPr>
          <w:rStyle w:val="FootnoteReference"/>
          <w:b/>
          <w:bCs w:val="0"/>
          <w:sz w:val="24"/>
          <w:szCs w:val="24"/>
        </w:rPr>
        <w:footnoteReference w:id="2"/>
      </w:r>
      <w:r w:rsidRPr="00D55F35">
        <w:rPr>
          <w:rFonts w:asciiTheme="majorBidi" w:hAnsiTheme="majorBidi"/>
          <w:sz w:val="24"/>
          <w:szCs w:val="24"/>
        </w:rPr>
        <w:t>NOEL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تأکید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</w:t>
      </w:r>
      <w:r w:rsidRPr="00661CD2">
        <w:rPr>
          <w:b/>
          <w:bCs w:val="0"/>
          <w:sz w:val="24"/>
          <w:szCs w:val="24"/>
          <w:rtl/>
        </w:rPr>
        <w:t>.</w:t>
      </w:r>
    </w:p>
    <w:p w:rsidR="00426830" w:rsidRPr="00661CD2" w:rsidRDefault="00426830" w:rsidP="007A2B8B">
      <w:pPr>
        <w:jc w:val="both"/>
        <w:rPr>
          <w:b/>
          <w:bCs w:val="0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توجه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نقش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حیاتی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ضرورت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کشاورزی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مقاله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قصد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بررسی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جامع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نقادانه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مکانیسم‌های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مولکولی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مختلف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زندگی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راهکارهای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بپردازد</w:t>
      </w:r>
      <w:r w:rsidRPr="00661CD2">
        <w:rPr>
          <w:b/>
          <w:bCs w:val="0"/>
          <w:sz w:val="24"/>
          <w:szCs w:val="24"/>
          <w:rtl/>
        </w:rPr>
        <w:t>.</w:t>
      </w:r>
    </w:p>
    <w:p w:rsidR="003252B9" w:rsidRPr="00661CD2" w:rsidRDefault="003252B9" w:rsidP="00426830">
      <w:pPr>
        <w:rPr>
          <w:b/>
          <w:bCs w:val="0"/>
          <w:rtl/>
        </w:rPr>
      </w:pPr>
    </w:p>
    <w:p w:rsidR="00426830" w:rsidRPr="009275CD" w:rsidRDefault="00426830" w:rsidP="009275CD">
      <w:pPr>
        <w:rPr>
          <w:sz w:val="24"/>
          <w:szCs w:val="24"/>
          <w:rtl/>
        </w:rPr>
      </w:pPr>
      <w:r w:rsidRPr="00ED70DF">
        <w:rPr>
          <w:sz w:val="24"/>
          <w:szCs w:val="24"/>
          <w:rtl/>
        </w:rPr>
        <w:t xml:space="preserve">۲. </w:t>
      </w:r>
      <w:r w:rsidRPr="00ED70DF">
        <w:rPr>
          <w:rFonts w:hint="cs"/>
          <w:sz w:val="24"/>
          <w:szCs w:val="24"/>
          <w:rtl/>
        </w:rPr>
        <w:t>آزادیراختین</w:t>
      </w:r>
      <w:r w:rsidR="007A2B8B" w:rsidRPr="00ED70DF">
        <w:rPr>
          <w:sz w:val="24"/>
          <w:szCs w:val="24"/>
        </w:rPr>
        <w:t xml:space="preserve"> </w:t>
      </w:r>
      <w:r w:rsidRPr="00ED70DF">
        <w:rPr>
          <w:rFonts w:asciiTheme="majorBidi" w:hAnsiTheme="majorBidi"/>
          <w:b/>
          <w:bCs w:val="0"/>
          <w:sz w:val="24"/>
          <w:szCs w:val="24"/>
        </w:rPr>
        <w:t xml:space="preserve">: </w:t>
      </w:r>
      <w:r w:rsidR="007A2B8B" w:rsidRPr="00ED70DF">
        <w:rPr>
          <w:rFonts w:asciiTheme="majorBidi" w:hAnsiTheme="majorBidi"/>
          <w:b/>
          <w:bCs w:val="0"/>
          <w:sz w:val="24"/>
          <w:szCs w:val="24"/>
        </w:rPr>
        <w:t>(AZA)</w:t>
      </w:r>
      <w:r w:rsidR="007A2B8B" w:rsidRPr="00ED70DF">
        <w:rPr>
          <w:rFonts w:hint="cs"/>
          <w:sz w:val="24"/>
          <w:szCs w:val="24"/>
        </w:rPr>
        <w:t xml:space="preserve"> </w:t>
      </w:r>
      <w:r w:rsidRPr="00ED70DF">
        <w:rPr>
          <w:rFonts w:hint="cs"/>
          <w:sz w:val="24"/>
          <w:szCs w:val="24"/>
          <w:rtl/>
        </w:rPr>
        <w:t>ساختار،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عملکرد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و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مکانیسم‌های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مولکولی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در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کنترل</w:t>
      </w:r>
      <w:r w:rsidRPr="00ED70DF">
        <w:rPr>
          <w:sz w:val="24"/>
          <w:szCs w:val="24"/>
          <w:rtl/>
        </w:rPr>
        <w:t xml:space="preserve"> </w:t>
      </w:r>
      <w:r w:rsidRPr="00ED70DF">
        <w:rPr>
          <w:rFonts w:hint="cs"/>
          <w:sz w:val="24"/>
          <w:szCs w:val="24"/>
          <w:rtl/>
        </w:rPr>
        <w:t>آفات</w:t>
      </w:r>
    </w:p>
    <w:p w:rsidR="00426830" w:rsidRPr="00661CD2" w:rsidRDefault="00426830" w:rsidP="00030886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b/>
          <w:bCs w:val="0"/>
          <w:sz w:val="24"/>
          <w:szCs w:val="24"/>
        </w:rPr>
        <w:t xml:space="preserve"> </w:t>
      </w:r>
      <w:r w:rsidR="007A2B8B" w:rsidRPr="0098125B">
        <w:rPr>
          <w:rFonts w:asciiTheme="majorBidi" w:hAnsiTheme="majorBidi"/>
          <w:sz w:val="24"/>
          <w:szCs w:val="24"/>
        </w:rPr>
        <w:t>(</w:t>
      </w:r>
      <w:r w:rsidRPr="0098125B">
        <w:rPr>
          <w:rFonts w:asciiTheme="majorBidi" w:hAnsiTheme="majorBidi"/>
          <w:sz w:val="24"/>
          <w:szCs w:val="24"/>
        </w:rPr>
        <w:t>Azadirachtin – AZA)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ترکیب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لیمونوئیدی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تترا‌ترپن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پیچیده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شیمیایی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98125B">
        <w:rPr>
          <w:rFonts w:asciiTheme="majorBidi" w:hAnsiTheme="majorBidi"/>
          <w:sz w:val="24"/>
          <w:szCs w:val="24"/>
          <w:rtl/>
        </w:rPr>
        <w:t>(\</w:t>
      </w:r>
      <w:r w:rsidR="007A2B8B" w:rsidRPr="0098125B">
        <w:rPr>
          <w:rFonts w:asciiTheme="majorBidi" w:hAnsiTheme="majorBidi"/>
          <w:sz w:val="24"/>
          <w:szCs w:val="24"/>
        </w:rPr>
        <w:t>(</w:t>
      </w:r>
      <w:r w:rsidRPr="0098125B">
        <w:rPr>
          <w:rFonts w:asciiTheme="majorBidi" w:hAnsiTheme="majorBidi"/>
          <w:sz w:val="24"/>
          <w:szCs w:val="24"/>
        </w:rPr>
        <w:t>text{C}*{35}\text{H}*{44}\text{O}_{16})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="007A2B8B" w:rsidRPr="00661CD2">
        <w:rPr>
          <w:rFonts w:asciiTheme="majorBidi" w:hAnsiTheme="majorBidi"/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>ا</w:t>
      </w:r>
      <w:r w:rsidRPr="00661CD2">
        <w:rPr>
          <w:rFonts w:hint="cs"/>
          <w:b/>
          <w:bCs w:val="0"/>
          <w:sz w:val="24"/>
          <w:szCs w:val="24"/>
          <w:rtl/>
        </w:rPr>
        <w:t>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درخت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030886" w:rsidRPr="0098125B">
        <w:rPr>
          <w:sz w:val="24"/>
          <w:szCs w:val="24"/>
        </w:rPr>
        <w:t>(</w:t>
      </w:r>
      <w:r w:rsidRPr="0098125B">
        <w:rPr>
          <w:rFonts w:asciiTheme="majorBidi" w:hAnsiTheme="majorBidi"/>
          <w:sz w:val="24"/>
          <w:szCs w:val="24"/>
        </w:rPr>
        <w:t>Azadirachta</w:t>
      </w:r>
      <w:r w:rsidRPr="00661CD2">
        <w:rPr>
          <w:b/>
          <w:bCs w:val="0"/>
          <w:sz w:val="24"/>
          <w:szCs w:val="24"/>
        </w:rPr>
        <w:t xml:space="preserve"> </w:t>
      </w:r>
      <w:r w:rsidR="00030886" w:rsidRPr="00661CD2">
        <w:rPr>
          <w:b/>
          <w:bCs w:val="0"/>
          <w:sz w:val="24"/>
          <w:szCs w:val="24"/>
        </w:rPr>
        <w:t xml:space="preserve"> </w:t>
      </w:r>
      <w:r w:rsidRPr="0098125B">
        <w:rPr>
          <w:rFonts w:asciiTheme="majorBidi" w:hAnsiTheme="majorBidi"/>
          <w:sz w:val="24"/>
          <w:szCs w:val="24"/>
        </w:rPr>
        <w:t>indica)</w:t>
      </w:r>
      <w:r w:rsidRPr="00661CD2">
        <w:rPr>
          <w:b/>
          <w:bCs w:val="0"/>
          <w:sz w:val="24"/>
          <w:szCs w:val="24"/>
        </w:rPr>
        <w:t xml:space="preserve"> </w:t>
      </w:r>
      <w:r w:rsidR="00030886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استخراج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پیچیدگی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ساختاری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شامل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حلقه‌های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تترا‌ترپن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گروه‌های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عاملی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متعدد،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توانایی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زیستی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چندگانه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فراهم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ویژگی،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مؤثرترین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بیوپستیسایدها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تبدیل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A2B8B" w:rsidRPr="0098125B">
        <w:rPr>
          <w:rFonts w:asciiTheme="majorBidi" w:hAnsiTheme="majorBidi"/>
          <w:sz w:val="24"/>
          <w:szCs w:val="24"/>
        </w:rPr>
        <w:t>(</w:t>
      </w:r>
      <w:r w:rsidRPr="0098125B">
        <w:rPr>
          <w:rFonts w:asciiTheme="majorBidi" w:hAnsiTheme="majorBidi"/>
          <w:sz w:val="24"/>
          <w:szCs w:val="24"/>
        </w:rPr>
        <w:t>Kilani-Morakchi et al., 2021)</w:t>
      </w:r>
      <w:r w:rsidR="007A2B8B" w:rsidRPr="0098125B">
        <w:rPr>
          <w:rFonts w:asciiTheme="majorBidi" w:hAnsiTheme="majorBidi"/>
          <w:sz w:val="24"/>
          <w:szCs w:val="24"/>
          <w:rtl/>
        </w:rPr>
        <w:t>.</w:t>
      </w:r>
    </w:p>
    <w:p w:rsidR="00426830" w:rsidRDefault="00426830" w:rsidP="00426830">
      <w:pPr>
        <w:rPr>
          <w:b/>
          <w:bCs w:val="0"/>
          <w:sz w:val="24"/>
          <w:szCs w:val="24"/>
          <w:rtl/>
        </w:rPr>
      </w:pPr>
    </w:p>
    <w:p w:rsidR="009275CD" w:rsidRPr="00661CD2" w:rsidRDefault="009275CD" w:rsidP="00426830">
      <w:pPr>
        <w:rPr>
          <w:b/>
          <w:bCs w:val="0"/>
          <w:sz w:val="24"/>
          <w:szCs w:val="24"/>
          <w:rtl/>
        </w:rPr>
      </w:pPr>
    </w:p>
    <w:p w:rsidR="004111F1" w:rsidRPr="001C5B55" w:rsidRDefault="004111F1" w:rsidP="004111F1">
      <w:pPr>
        <w:rPr>
          <w:rFonts w:hint="cs"/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lastRenderedPageBreak/>
        <w:t xml:space="preserve">۲.۱ </w:t>
      </w:r>
      <w:r w:rsidRPr="001C5B55">
        <w:rPr>
          <w:rFonts w:hint="cs"/>
          <w:b/>
          <w:bCs w:val="0"/>
          <w:sz w:val="22"/>
          <w:szCs w:val="22"/>
          <w:rtl/>
        </w:rPr>
        <w:t xml:space="preserve"> مکانیسم‌های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چندگانه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 xml:space="preserve">عملکرد </w:t>
      </w:r>
      <w:r w:rsidRPr="001C5B55">
        <w:rPr>
          <w:rFonts w:asciiTheme="majorBidi" w:hAnsiTheme="majorBidi"/>
          <w:b/>
          <w:bCs w:val="0"/>
          <w:sz w:val="22"/>
          <w:szCs w:val="22"/>
          <w:rtl/>
        </w:rPr>
        <w:t>(</w:t>
      </w:r>
      <w:r w:rsidRPr="001C5B55">
        <w:rPr>
          <w:rFonts w:asciiTheme="majorBidi" w:hAnsiTheme="majorBidi"/>
          <w:sz w:val="22"/>
          <w:szCs w:val="22"/>
        </w:rPr>
        <w:t>(Pleiotropic Mode of Action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F20D3E" w:rsidRDefault="004111F1" w:rsidP="00F20D3E">
      <w:pPr>
        <w:jc w:val="both"/>
        <w:rPr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با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هدف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قرار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دادن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مسیرهای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فیزیولوژیکی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مختلف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حشرات،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اثرات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پلئوتروپیک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یا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چندحالته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دارد</w:t>
      </w:r>
      <w:r w:rsidR="00426830" w:rsidRPr="00661CD2">
        <w:rPr>
          <w:b/>
          <w:bCs w:val="0"/>
          <w:sz w:val="24"/>
          <w:szCs w:val="24"/>
          <w:rtl/>
        </w:rPr>
        <w:t xml:space="preserve">.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این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ویژگی،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احتمال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ایجاد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مقاومت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در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جمعیت‌های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آفت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را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کاهش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می‌دهد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و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اثربخشی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آن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را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نسبت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به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سموم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تک‌عاملی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افزایش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می‌دهد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Pr="00F20D3E">
        <w:rPr>
          <w:rFonts w:asciiTheme="majorBidi" w:hAnsiTheme="majorBidi"/>
          <w:sz w:val="24"/>
          <w:szCs w:val="24"/>
        </w:rPr>
        <w:t>(</w:t>
      </w:r>
      <w:r w:rsidR="00426830" w:rsidRPr="00F20D3E">
        <w:rPr>
          <w:rFonts w:asciiTheme="majorBidi" w:hAnsiTheme="majorBidi"/>
          <w:sz w:val="24"/>
          <w:szCs w:val="24"/>
        </w:rPr>
        <w:t>Almadiy et al., 2025)</w:t>
      </w:r>
      <w:r w:rsidR="00F20D3E">
        <w:rPr>
          <w:rFonts w:asciiTheme="majorBidi" w:hAnsiTheme="majorBidi"/>
          <w:sz w:val="24"/>
          <w:szCs w:val="24"/>
        </w:rPr>
        <w:t>.</w:t>
      </w:r>
    </w:p>
    <w:p w:rsidR="00030886" w:rsidRPr="00661CD2" w:rsidRDefault="00030886" w:rsidP="004111F1">
      <w:pPr>
        <w:jc w:val="both"/>
        <w:rPr>
          <w:b/>
          <w:bCs w:val="0"/>
          <w:sz w:val="24"/>
          <w:szCs w:val="24"/>
          <w:rtl/>
        </w:rPr>
      </w:pPr>
    </w:p>
    <w:p w:rsidR="00426830" w:rsidRPr="00661CD2" w:rsidRDefault="00426830" w:rsidP="004111F1">
      <w:pPr>
        <w:jc w:val="both"/>
        <w:rPr>
          <w:b/>
          <w:bCs w:val="0"/>
          <w:rtl/>
        </w:rPr>
      </w:pPr>
    </w:p>
    <w:p w:rsidR="00426830" w:rsidRPr="00661CD2" w:rsidRDefault="00426830" w:rsidP="00B30FDC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الف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محور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هورمونی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تنظیم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="004111F1" w:rsidRPr="00661CD2">
        <w:rPr>
          <w:rStyle w:val="FootnoteReference"/>
          <w:b/>
          <w:bCs w:val="0"/>
          <w:sz w:val="24"/>
          <w:szCs w:val="24"/>
          <w:rtl/>
        </w:rPr>
        <w:footnoteReference w:id="3"/>
      </w:r>
    </w:p>
    <w:p w:rsidR="00426830" w:rsidRPr="00661CD2" w:rsidRDefault="00426830" w:rsidP="00030886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اصلی‌ترین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030886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مداخله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مسیرهای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هورمونی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>: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426830" w:rsidRPr="00661CD2" w:rsidRDefault="00426830" w:rsidP="006D2BC2">
      <w:pPr>
        <w:pStyle w:val="ListParagraph"/>
        <w:numPr>
          <w:ilvl w:val="0"/>
          <w:numId w:val="1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آنتاگونیست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اکدیستروئید</w:t>
      </w:r>
      <w:r w:rsidR="00B30FDC" w:rsidRPr="00661CD2">
        <w:rPr>
          <w:rStyle w:val="FootnoteReference"/>
          <w:b/>
          <w:bCs w:val="0"/>
          <w:sz w:val="24"/>
          <w:szCs w:val="24"/>
          <w:rtl/>
        </w:rPr>
        <w:footnoteReference w:id="4"/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10BFB" w:rsidRPr="00661CD2">
        <w:rPr>
          <w:rFonts w:asciiTheme="majorBidi" w:hAnsiTheme="majorBidi" w:hint="cs"/>
          <w:b/>
          <w:bCs w:val="0"/>
          <w:sz w:val="24"/>
          <w:szCs w:val="24"/>
          <w:rtl/>
        </w:rPr>
        <w:t>: آزادیراختین ساختاری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شبیه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اکدیزون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گیرنده‌های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هورمونی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مرتبط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مسیرهای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سیگنال‌دهی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اکدیستروئیدها</w:t>
      </w:r>
      <w:r w:rsidRPr="00661CD2">
        <w:rPr>
          <w:b/>
          <w:bCs w:val="0"/>
          <w:sz w:val="24"/>
          <w:szCs w:val="24"/>
          <w:rtl/>
        </w:rPr>
        <w:t xml:space="preserve"> 20</w:t>
      </w:r>
      <w:r w:rsidR="00B30FDC" w:rsidRPr="00661CD2">
        <w:rPr>
          <w:b/>
          <w:bCs w:val="0"/>
          <w:sz w:val="24"/>
          <w:szCs w:val="24"/>
        </w:rPr>
        <w:t xml:space="preserve"> </w:t>
      </w:r>
      <w:r w:rsidR="00B30FDC" w:rsidRPr="00F20D3E">
        <w:rPr>
          <w:rFonts w:asciiTheme="majorBidi" w:hAnsiTheme="majorBidi"/>
          <w:sz w:val="24"/>
          <w:szCs w:val="24"/>
        </w:rPr>
        <w:t>(</w:t>
      </w:r>
      <w:r w:rsidRPr="00F20D3E">
        <w:rPr>
          <w:rFonts w:asciiTheme="majorBidi" w:hAnsiTheme="majorBidi"/>
          <w:sz w:val="24"/>
          <w:szCs w:val="24"/>
        </w:rPr>
        <w:t>E)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متصل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مانع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فعال‌سازی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هورمون‌های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="00B30FDC" w:rsidRPr="00661CD2">
        <w:rPr>
          <w:rStyle w:val="FootnoteReference"/>
          <w:b/>
          <w:bCs w:val="0"/>
          <w:sz w:val="24"/>
          <w:szCs w:val="24"/>
          <w:rtl/>
        </w:rPr>
        <w:footnoteReference w:id="5"/>
      </w:r>
      <w:r w:rsidR="00B30FDC"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منجر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توقف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تشکیل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کوتیکول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جدید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بینابینی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می‌گردد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B30FDC" w:rsidRPr="00F20D3E">
        <w:rPr>
          <w:rFonts w:asciiTheme="majorBidi" w:hAnsiTheme="majorBidi"/>
          <w:sz w:val="24"/>
          <w:szCs w:val="24"/>
        </w:rPr>
        <w:t>(</w:t>
      </w:r>
      <w:r w:rsidRPr="00F20D3E">
        <w:rPr>
          <w:rFonts w:asciiTheme="majorBidi" w:hAnsiTheme="majorBidi"/>
          <w:sz w:val="24"/>
          <w:szCs w:val="24"/>
        </w:rPr>
        <w:t>Mordue et al., 2010)</w:t>
      </w:r>
      <w:r w:rsidR="00B30FDC" w:rsidRPr="00F20D3E">
        <w:rPr>
          <w:rFonts w:asciiTheme="majorBidi" w:hAnsiTheme="majorBidi"/>
          <w:sz w:val="24"/>
          <w:szCs w:val="24"/>
          <w:rtl/>
        </w:rPr>
        <w:t>.</w:t>
      </w:r>
    </w:p>
    <w:p w:rsidR="00426830" w:rsidRPr="00661CD2" w:rsidRDefault="00426830" w:rsidP="00B30FDC">
      <w:pPr>
        <w:pStyle w:val="ListParagraph"/>
        <w:numPr>
          <w:ilvl w:val="0"/>
          <w:numId w:val="1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بلوکه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موفق</w:t>
      </w:r>
      <w:r w:rsidRPr="00661CD2">
        <w:rPr>
          <w:b/>
          <w:bCs w:val="0"/>
          <w:sz w:val="24"/>
          <w:szCs w:val="24"/>
          <w:rtl/>
        </w:rPr>
        <w:t>:</w:t>
      </w:r>
      <w:r w:rsidR="00B30FDC"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آسیب‌دیده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هنگام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تلاش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خروج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کوتیکول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قدیمی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تشکیل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کوتیکول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جدید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دچار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مشکلات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ساختاری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ممکن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B30FDC" w:rsidRPr="00F20D3E">
        <w:rPr>
          <w:rFonts w:asciiTheme="majorBidi" w:hAnsiTheme="majorBidi"/>
          <w:sz w:val="24"/>
          <w:szCs w:val="24"/>
        </w:rPr>
        <w:t>(</w:t>
      </w:r>
      <w:r w:rsidRPr="00F20D3E">
        <w:rPr>
          <w:rFonts w:asciiTheme="majorBidi" w:hAnsiTheme="majorBidi"/>
          <w:sz w:val="24"/>
          <w:szCs w:val="24"/>
        </w:rPr>
        <w:t>Schlüter, 2010)</w:t>
      </w:r>
      <w:r w:rsidR="00B30FDC" w:rsidRPr="00F20D3E">
        <w:rPr>
          <w:rFonts w:asciiTheme="majorBidi" w:hAnsiTheme="majorBidi"/>
          <w:sz w:val="24"/>
          <w:szCs w:val="24"/>
          <w:rtl/>
        </w:rPr>
        <w:t>.</w:t>
      </w:r>
    </w:p>
    <w:p w:rsidR="00426830" w:rsidRPr="00661CD2" w:rsidRDefault="00426830" w:rsidP="00B30FDC">
      <w:pPr>
        <w:jc w:val="both"/>
        <w:rPr>
          <w:rFonts w:hint="cs"/>
          <w:b/>
          <w:bCs w:val="0"/>
          <w:sz w:val="24"/>
          <w:szCs w:val="24"/>
          <w:rtl/>
        </w:rPr>
      </w:pP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661CD2" w:rsidRDefault="00B30FDC" w:rsidP="00B30FDC">
      <w:pPr>
        <w:pStyle w:val="ListParagraph"/>
        <w:numPr>
          <w:ilvl w:val="0"/>
          <w:numId w:val="2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با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هم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زدن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تعادل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هورمونی،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به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ویژه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تعامل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بین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هورمون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جوانان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 </w:t>
      </w:r>
      <w:r w:rsidR="00426830" w:rsidRPr="00F20D3E">
        <w:rPr>
          <w:rFonts w:asciiTheme="majorBidi" w:hAnsiTheme="majorBidi"/>
          <w:sz w:val="24"/>
          <w:szCs w:val="24"/>
        </w:rPr>
        <w:t>JH)</w:t>
      </w:r>
      <w:r w:rsidR="00426830" w:rsidRPr="00661CD2">
        <w:rPr>
          <w:b/>
          <w:bCs w:val="0"/>
          <w:sz w:val="24"/>
          <w:szCs w:val="24"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و</w:t>
      </w:r>
      <w:r w:rsidR="00426830" w:rsidRPr="00661CD2">
        <w:rPr>
          <w:b/>
          <w:bCs w:val="0"/>
          <w:sz w:val="24"/>
          <w:szCs w:val="24"/>
          <w:rtl/>
        </w:rPr>
        <w:t xml:space="preserve"> 20</w:t>
      </w:r>
      <w:r w:rsidRPr="00F20D3E">
        <w:rPr>
          <w:rFonts w:asciiTheme="majorBidi" w:hAnsiTheme="majorBidi"/>
          <w:sz w:val="24"/>
          <w:szCs w:val="24"/>
        </w:rPr>
        <w:t>(</w:t>
      </w:r>
      <w:r w:rsidR="00426830" w:rsidRPr="00F20D3E">
        <w:rPr>
          <w:rFonts w:asciiTheme="majorBidi" w:hAnsiTheme="majorBidi"/>
          <w:sz w:val="24"/>
          <w:szCs w:val="24"/>
        </w:rPr>
        <w:t>E</w:t>
      </w:r>
      <w:r w:rsidR="00426830" w:rsidRPr="00661CD2">
        <w:rPr>
          <w:rFonts w:hint="cs"/>
          <w:b/>
          <w:bCs w:val="0"/>
          <w:sz w:val="24"/>
          <w:szCs w:val="24"/>
          <w:rtl/>
        </w:rPr>
        <w:t>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مورفوژنز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تخمدان</w:t>
      </w:r>
      <w:r w:rsidRPr="00661CD2">
        <w:rPr>
          <w:rStyle w:val="FootnoteReference"/>
          <w:b/>
          <w:bCs w:val="0"/>
          <w:sz w:val="24"/>
          <w:szCs w:val="24"/>
          <w:rtl/>
        </w:rPr>
        <w:footnoteReference w:id="6"/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و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تولید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گامت‌ها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تأثیر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می‌گذارد</w:t>
      </w:r>
      <w:r w:rsidR="00426830" w:rsidRPr="00661CD2">
        <w:rPr>
          <w:b/>
          <w:bCs w:val="0"/>
          <w:sz w:val="24"/>
          <w:szCs w:val="24"/>
          <w:rtl/>
        </w:rPr>
        <w:t xml:space="preserve">. </w:t>
      </w:r>
      <w:r w:rsidR="00426830" w:rsidRPr="00661CD2">
        <w:rPr>
          <w:rFonts w:hint="cs"/>
          <w:b/>
          <w:bCs w:val="0"/>
          <w:sz w:val="24"/>
          <w:szCs w:val="24"/>
          <w:rtl/>
        </w:rPr>
        <w:t>نتیجه،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کاهش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چشمگیر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نرخ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باروری</w:t>
      </w:r>
      <w:r w:rsidRPr="00661CD2">
        <w:rPr>
          <w:rStyle w:val="FootnoteReference"/>
          <w:b/>
          <w:bCs w:val="0"/>
          <w:sz w:val="24"/>
          <w:szCs w:val="24"/>
          <w:rtl/>
        </w:rPr>
        <w:footnoteReference w:id="7"/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و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تعداد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تخم‌های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قابل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در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طول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عمر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حشره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بالغ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="00426830" w:rsidRPr="00661CD2">
        <w:rPr>
          <w:rFonts w:hint="cs"/>
          <w:b/>
          <w:bCs w:val="0"/>
          <w:sz w:val="24"/>
          <w:szCs w:val="24"/>
          <w:rtl/>
        </w:rPr>
        <w:t>است</w:t>
      </w:r>
      <w:r w:rsidR="00426830" w:rsidRPr="00661CD2">
        <w:rPr>
          <w:b/>
          <w:bCs w:val="0"/>
          <w:sz w:val="24"/>
          <w:szCs w:val="24"/>
          <w:rtl/>
        </w:rPr>
        <w:t xml:space="preserve"> </w:t>
      </w:r>
      <w:r w:rsidRPr="00F20D3E">
        <w:rPr>
          <w:rFonts w:asciiTheme="majorBidi" w:hAnsiTheme="majorBidi"/>
          <w:sz w:val="24"/>
          <w:szCs w:val="24"/>
        </w:rPr>
        <w:t>(</w:t>
      </w:r>
      <w:r w:rsidR="00426830" w:rsidRPr="00F20D3E">
        <w:rPr>
          <w:rFonts w:asciiTheme="majorBidi" w:hAnsiTheme="majorBidi"/>
          <w:sz w:val="24"/>
          <w:szCs w:val="24"/>
        </w:rPr>
        <w:t>Kilani-Morakchi et al., 2021)</w:t>
      </w:r>
      <w:r w:rsidRPr="00F20D3E">
        <w:rPr>
          <w:rFonts w:asciiTheme="majorBidi" w:hAnsiTheme="majorBidi"/>
          <w:sz w:val="24"/>
          <w:szCs w:val="24"/>
          <w:rtl/>
        </w:rPr>
        <w:t>.</w:t>
      </w:r>
    </w:p>
    <w:p w:rsidR="004D159F" w:rsidRPr="00661CD2" w:rsidRDefault="004D159F" w:rsidP="00426830">
      <w:pPr>
        <w:rPr>
          <w:b/>
          <w:bCs w:val="0"/>
          <w:sz w:val="24"/>
          <w:szCs w:val="24"/>
          <w:rtl/>
        </w:rPr>
      </w:pP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lastRenderedPageBreak/>
        <w:t>ج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رفتاری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متابولیکی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661CD2" w:rsidRDefault="00426830" w:rsidP="00BC0015">
      <w:pPr>
        <w:pStyle w:val="ListParagraph"/>
        <w:numPr>
          <w:ilvl w:val="0"/>
          <w:numId w:val="2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ضدتغذیه</w:t>
      </w:r>
      <w:r w:rsidR="004D159F" w:rsidRPr="00661CD2">
        <w:rPr>
          <w:rStyle w:val="FootnoteReference"/>
          <w:b/>
          <w:bCs w:val="0"/>
          <w:sz w:val="24"/>
          <w:szCs w:val="24"/>
          <w:rtl/>
        </w:rPr>
        <w:footnoteReference w:id="8"/>
      </w:r>
      <w:r w:rsidR="004D159F" w:rsidRPr="00661CD2">
        <w:rPr>
          <w:b/>
          <w:bCs w:val="0"/>
          <w:sz w:val="24"/>
          <w:szCs w:val="24"/>
        </w:rPr>
        <w:t xml:space="preserve"> :</w:t>
      </w:r>
      <w:r w:rsidRPr="00661CD2">
        <w:rPr>
          <w:b/>
          <w:bCs w:val="0"/>
          <w:sz w:val="24"/>
          <w:szCs w:val="24"/>
        </w:rPr>
        <w:t xml:space="preserve"> </w:t>
      </w:r>
      <w:r w:rsidR="004D159F" w:rsidRPr="00661CD2">
        <w:rPr>
          <w:rFonts w:hint="cs"/>
          <w:b/>
          <w:bCs w:val="0"/>
          <w:sz w:val="24"/>
          <w:szCs w:val="24"/>
          <w:rtl/>
        </w:rPr>
        <w:t xml:space="preserve"> آزادیراختین حت</w:t>
      </w:r>
      <w:r w:rsidRPr="00661CD2">
        <w:rPr>
          <w:rFonts w:hint="cs"/>
          <w:b/>
          <w:bCs w:val="0"/>
          <w:sz w:val="24"/>
          <w:szCs w:val="24"/>
          <w:rtl/>
        </w:rPr>
        <w:t>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غلظت‌های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موجب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غذا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باعث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توقف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سوءتغذیه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مزمن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می‌گردد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4D159F" w:rsidRPr="00BC0015">
        <w:rPr>
          <w:rFonts w:asciiTheme="majorBidi" w:hAnsiTheme="majorBidi"/>
          <w:sz w:val="24"/>
          <w:szCs w:val="24"/>
        </w:rPr>
        <w:t>.(</w:t>
      </w:r>
      <w:r w:rsidRPr="00BC0015">
        <w:rPr>
          <w:rFonts w:asciiTheme="majorBidi" w:hAnsiTheme="majorBidi"/>
          <w:sz w:val="24"/>
          <w:szCs w:val="24"/>
        </w:rPr>
        <w:t>Isman, 2020</w:t>
      </w:r>
      <w:r w:rsidR="00BC0015">
        <w:rPr>
          <w:rFonts w:asciiTheme="majorBidi" w:hAnsiTheme="majorBidi"/>
          <w:sz w:val="24"/>
          <w:szCs w:val="24"/>
        </w:rPr>
        <w:t>)</w:t>
      </w:r>
    </w:p>
    <w:p w:rsidR="004D159F" w:rsidRPr="00661CD2" w:rsidRDefault="00426830" w:rsidP="004D159F">
      <w:pPr>
        <w:pStyle w:val="ListParagraph"/>
        <w:numPr>
          <w:ilvl w:val="0"/>
          <w:numId w:val="2"/>
        </w:numPr>
        <w:rPr>
          <w:b/>
          <w:bCs w:val="0"/>
          <w:sz w:val="24"/>
          <w:szCs w:val="24"/>
        </w:rPr>
      </w:pP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متابولیکی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گوارشی</w:t>
      </w:r>
      <w:r w:rsidRPr="00661CD2">
        <w:rPr>
          <w:b/>
          <w:bCs w:val="0"/>
          <w:sz w:val="24"/>
          <w:szCs w:val="24"/>
          <w:rtl/>
        </w:rPr>
        <w:t>:</w:t>
      </w:r>
      <w:r w:rsidR="004D159F" w:rsidRPr="00661CD2">
        <w:rPr>
          <w:b/>
          <w:bCs w:val="0"/>
          <w:sz w:val="24"/>
          <w:szCs w:val="24"/>
          <w:rtl/>
        </w:rPr>
        <w:t xml:space="preserve"> </w:t>
      </w:r>
      <w:r w:rsidR="004D159F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آنزیم‌های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گوارشی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آمیلازها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پروتئازها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تداخل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جذب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مغذی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4D159F" w:rsidRPr="00BC0015">
        <w:rPr>
          <w:rFonts w:asciiTheme="majorBidi" w:hAnsiTheme="majorBidi"/>
          <w:sz w:val="24"/>
          <w:szCs w:val="24"/>
        </w:rPr>
        <w:t>.(</w:t>
      </w:r>
      <w:r w:rsidRPr="00BC0015">
        <w:rPr>
          <w:rFonts w:asciiTheme="majorBidi" w:hAnsiTheme="majorBidi"/>
          <w:sz w:val="24"/>
          <w:szCs w:val="24"/>
        </w:rPr>
        <w:t>Almadiy et al., 2025)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F02162" w:rsidRPr="00661CD2" w:rsidRDefault="00F02162" w:rsidP="00426830">
      <w:pPr>
        <w:rPr>
          <w:b/>
          <w:bCs w:val="0"/>
          <w:rtl/>
        </w:rPr>
      </w:pPr>
    </w:p>
    <w:p w:rsidR="00426830" w:rsidRPr="001C5B55" w:rsidRDefault="00426830" w:rsidP="00426830">
      <w:pPr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۲.۲ </w:t>
      </w:r>
      <w:r w:rsidRPr="001C5B55">
        <w:rPr>
          <w:rFonts w:hint="cs"/>
          <w:b/>
          <w:bCs w:val="0"/>
          <w:sz w:val="22"/>
          <w:szCs w:val="22"/>
          <w:rtl/>
        </w:rPr>
        <w:t>مدل‌سازی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سینتیک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جمعیتی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661CD2" w:rsidRDefault="00426830" w:rsidP="006D2BC2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ترکیبی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4D159F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پارامترهای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کمّی‌سازی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</w:t>
      </w:r>
      <w:r w:rsidRPr="00661CD2">
        <w:rPr>
          <w:b/>
          <w:bCs w:val="0"/>
          <w:sz w:val="24"/>
          <w:szCs w:val="24"/>
          <w:rtl/>
        </w:rPr>
        <w:t>:</w:t>
      </w:r>
    </w:p>
    <w:p w:rsidR="00426830" w:rsidRPr="00661CD2" w:rsidRDefault="00426830" w:rsidP="004D159F">
      <w:pPr>
        <w:jc w:val="both"/>
        <w:rPr>
          <w:rFonts w:asciiTheme="majorBidi" w:hAnsiTheme="majorBidi"/>
          <w:b/>
          <w:bCs w:val="0"/>
          <w:sz w:val="24"/>
          <w:szCs w:val="24"/>
          <w:rtl/>
        </w:rPr>
      </w:pPr>
    </w:p>
    <w:p w:rsidR="00426830" w:rsidRPr="00661CD2" w:rsidRDefault="00F02162" w:rsidP="00F02162">
      <w:pPr>
        <w:bidi w:val="0"/>
        <w:jc w:val="both"/>
        <w:rPr>
          <w:b/>
          <w:bCs w:val="0"/>
          <w:sz w:val="24"/>
          <w:szCs w:val="24"/>
          <w:rtl/>
        </w:rPr>
      </w:pPr>
      <w:r w:rsidRPr="00661CD2">
        <w:rPr>
          <w:rFonts w:ascii="Cambria Math" w:hAnsi="Cambria Math"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ascii="Cambria Math" w:hAnsi="Cambria Math" w:cs="Cambria Math" w:hint="cs"/>
          <w:b/>
          <w:bCs w:val="0"/>
          <w:sz w:val="24"/>
          <w:szCs w:val="24"/>
          <w:rtl/>
        </w:rPr>
        <w:t>∝</w:t>
      </w:r>
      <w:r w:rsidRPr="00661CD2">
        <w:rPr>
          <w:rFonts w:ascii="Cambria Math" w:hAnsi="Cambria Math" w:hint="cs"/>
          <w:b/>
          <w:bCs w:val="0"/>
          <w:sz w:val="24"/>
          <w:szCs w:val="24"/>
          <w:rtl/>
        </w:rPr>
        <w:t xml:space="preserve"> کاهش</w:t>
      </w:r>
      <w:r w:rsidRPr="00661CD2">
        <w:rPr>
          <w:rFonts w:ascii="Cambria Math" w:hAnsi="Cambria Math"/>
          <w:b/>
          <w:bCs w:val="0"/>
          <w:sz w:val="24"/>
          <w:szCs w:val="24"/>
          <w:rtl/>
        </w:rPr>
        <w:t xml:space="preserve"> </w:t>
      </w:r>
      <w:r w:rsidRPr="00661CD2">
        <w:rPr>
          <w:rFonts w:ascii="Cambria Math" w:hAnsi="Cambria Math" w:hint="cs"/>
          <w:b/>
          <w:bCs w:val="0"/>
          <w:sz w:val="24"/>
          <w:szCs w:val="24"/>
          <w:rtl/>
        </w:rPr>
        <w:t>پویایی</w:t>
      </w:r>
      <w:r w:rsidRPr="00661CD2">
        <w:rPr>
          <w:rFonts w:ascii="Cambria Math" w:hAnsi="Cambria Math"/>
          <w:b/>
          <w:bCs w:val="0"/>
          <w:sz w:val="24"/>
          <w:szCs w:val="24"/>
          <w:rtl/>
        </w:rPr>
        <w:t xml:space="preserve"> </w:t>
      </w:r>
      <w:r w:rsidRPr="00661CD2">
        <w:rPr>
          <w:rFonts w:ascii="Cambria Math" w:hAnsi="Cambria Math" w:hint="cs"/>
          <w:b/>
          <w:bCs w:val="0"/>
          <w:sz w:val="24"/>
          <w:szCs w:val="24"/>
          <w:rtl/>
        </w:rPr>
        <w:t>جمعیتی</w:t>
      </w:r>
      <w:r w:rsidRPr="00BC0015">
        <w:rPr>
          <w:rFonts w:asciiTheme="majorBidi" w:hAnsiTheme="majorBidi"/>
          <w:sz w:val="24"/>
          <w:szCs w:val="24"/>
        </w:rPr>
        <w:t>f</w:t>
      </w:r>
      <w:r w:rsidRPr="00661CD2">
        <w:rPr>
          <w:rFonts w:hint="cs"/>
          <w:b/>
          <w:bCs w:val="0"/>
          <w:sz w:val="24"/>
          <w:szCs w:val="24"/>
          <w:rtl/>
        </w:rPr>
        <w:t xml:space="preserve"> (کاهش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>)</w:t>
      </w:r>
      <w:r w:rsidRPr="00661CD2">
        <w:rPr>
          <w:b/>
          <w:bCs w:val="0"/>
          <w:sz w:val="24"/>
          <w:szCs w:val="24"/>
        </w:rPr>
        <w:t xml:space="preserve"> </w:t>
      </w:r>
      <w:r w:rsidRPr="00BC0015">
        <w:rPr>
          <w:rFonts w:asciiTheme="majorBidi" w:hAnsiTheme="majorBidi"/>
          <w:sz w:val="24"/>
          <w:szCs w:val="24"/>
        </w:rPr>
        <w:t>(↓SL)+f</w:t>
      </w:r>
      <w:r w:rsidRPr="00661CD2">
        <w:rPr>
          <w:rFonts w:hint="cs"/>
          <w:b/>
          <w:bCs w:val="0"/>
          <w:sz w:val="24"/>
          <w:szCs w:val="24"/>
          <w:rtl/>
        </w:rPr>
        <w:t xml:space="preserve"> (کاهش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نرخ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خالص</w:t>
      </w:r>
      <w:r w:rsidRPr="00661CD2">
        <w:rPr>
          <w:b/>
          <w:bCs w:val="0"/>
          <w:sz w:val="24"/>
          <w:szCs w:val="24"/>
          <w:rtl/>
        </w:rPr>
        <w:t>)</w:t>
      </w:r>
      <w:r w:rsidRPr="00661CD2">
        <w:rPr>
          <w:rFonts w:ascii="Arial" w:hAnsi="Arial" w:hint="cs"/>
          <w:b/>
          <w:bCs w:val="0"/>
          <w:sz w:val="24"/>
          <w:szCs w:val="24"/>
          <w:rtl/>
        </w:rPr>
        <w:t xml:space="preserve"> </w:t>
      </w:r>
      <w:r w:rsidRPr="00BC0015">
        <w:rPr>
          <w:rFonts w:asciiTheme="majorBidi" w:hAnsiTheme="majorBidi"/>
          <w:sz w:val="24"/>
          <w:szCs w:val="24"/>
        </w:rPr>
        <w:t>(↓R0​)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>: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  <w:r w:rsidRPr="00BC0015">
        <w:rPr>
          <w:sz w:val="24"/>
          <w:szCs w:val="24"/>
        </w:rPr>
        <w:t xml:space="preserve">= </w:t>
      </w:r>
      <w:r w:rsidR="004D159F" w:rsidRPr="00BC0015">
        <w:rPr>
          <w:rFonts w:asciiTheme="majorBidi" w:hAnsiTheme="majorBidi"/>
          <w:sz w:val="24"/>
          <w:szCs w:val="24"/>
        </w:rPr>
        <w:t>(SL)</w:t>
      </w:r>
      <w:r w:rsidR="004D159F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نرخ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</w:p>
    <w:p w:rsidR="00426830" w:rsidRDefault="00426830" w:rsidP="004D159F">
      <w:pPr>
        <w:rPr>
          <w:b/>
          <w:bCs w:val="0"/>
          <w:sz w:val="24"/>
          <w:szCs w:val="24"/>
          <w:rtl/>
        </w:rPr>
      </w:pPr>
      <w:r w:rsidRPr="00BC0015">
        <w:rPr>
          <w:sz w:val="24"/>
          <w:szCs w:val="24"/>
        </w:rPr>
        <w:t xml:space="preserve">= </w:t>
      </w:r>
      <w:r w:rsidR="004D159F" w:rsidRPr="00BC0015">
        <w:rPr>
          <w:rFonts w:asciiTheme="majorBidi" w:hAnsiTheme="majorBidi"/>
          <w:sz w:val="24"/>
          <w:szCs w:val="24"/>
        </w:rPr>
        <w:t>(R_0)</w:t>
      </w:r>
      <w:r w:rsidR="004D159F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نرخ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خالص</w:t>
      </w:r>
      <w:r w:rsidR="004D159F" w:rsidRPr="00661CD2">
        <w:rPr>
          <w:rStyle w:val="FootnoteReference"/>
          <w:b/>
          <w:bCs w:val="0"/>
          <w:sz w:val="24"/>
          <w:szCs w:val="24"/>
          <w:rtl/>
        </w:rPr>
        <w:footnoteReference w:id="9"/>
      </w:r>
      <w:r w:rsidRPr="00661CD2">
        <w:rPr>
          <w:b/>
          <w:bCs w:val="0"/>
          <w:sz w:val="24"/>
          <w:szCs w:val="24"/>
          <w:rtl/>
        </w:rPr>
        <w:t xml:space="preserve"> </w:t>
      </w:r>
    </w:p>
    <w:p w:rsidR="00BC0015" w:rsidRDefault="00BC0015" w:rsidP="004D159F">
      <w:pPr>
        <w:rPr>
          <w:b/>
          <w:bCs w:val="0"/>
          <w:sz w:val="24"/>
          <w:szCs w:val="24"/>
          <w:rtl/>
        </w:rPr>
      </w:pPr>
    </w:p>
    <w:p w:rsidR="00BC0015" w:rsidRDefault="00BC0015" w:rsidP="004D159F">
      <w:pPr>
        <w:rPr>
          <w:b/>
          <w:bCs w:val="0"/>
          <w:sz w:val="24"/>
          <w:szCs w:val="24"/>
          <w:rtl/>
        </w:rPr>
      </w:pPr>
    </w:p>
    <w:p w:rsidR="00BC0015" w:rsidRDefault="00BC0015" w:rsidP="004D159F">
      <w:pPr>
        <w:rPr>
          <w:b/>
          <w:bCs w:val="0"/>
          <w:sz w:val="24"/>
          <w:szCs w:val="24"/>
          <w:rtl/>
        </w:rPr>
      </w:pPr>
    </w:p>
    <w:p w:rsidR="0033038E" w:rsidRDefault="0033038E" w:rsidP="004D159F">
      <w:pPr>
        <w:rPr>
          <w:b/>
          <w:bCs w:val="0"/>
          <w:sz w:val="24"/>
          <w:szCs w:val="24"/>
          <w:rtl/>
        </w:rPr>
      </w:pPr>
    </w:p>
    <w:p w:rsidR="00BC0015" w:rsidRPr="00661CD2" w:rsidRDefault="00BC0015" w:rsidP="004D159F">
      <w:pPr>
        <w:rPr>
          <w:b/>
          <w:bCs w:val="0"/>
          <w:sz w:val="24"/>
          <w:szCs w:val="24"/>
          <w:rtl/>
        </w:rPr>
      </w:pPr>
    </w:p>
    <w:tbl>
      <w:tblPr>
        <w:tblStyle w:val="ListTable2"/>
        <w:bidiVisual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215EDF" w:rsidRPr="00661CD2" w:rsidTr="006D2B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215EDF" w:rsidRPr="00847527" w:rsidRDefault="00186665" w:rsidP="004D159F">
            <w:pPr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lastRenderedPageBreak/>
              <w:t>مفهوم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عبارت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انگلیسی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(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در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متن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اصلی</w:t>
            </w:r>
            <w:r w:rsidRPr="00847527">
              <w:rPr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عبارت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فارسی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نماد</w:t>
            </w:r>
          </w:p>
        </w:tc>
      </w:tr>
      <w:tr w:rsidR="00215EDF" w:rsidRPr="00661CD2" w:rsidTr="006D2B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215EDF" w:rsidRPr="00847527" w:rsidRDefault="006D2BC2" w:rsidP="004D159F">
            <w:pPr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نشان‌دهنده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رابطه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تناسبی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مستقیم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است</w:t>
            </w:r>
            <w:r w:rsidRPr="00847527">
              <w:rPr>
                <w:bCs w:val="0"/>
                <w:sz w:val="20"/>
                <w:szCs w:val="20"/>
                <w:rtl/>
              </w:rPr>
              <w:t>.</w:t>
            </w:r>
          </w:p>
        </w:tc>
        <w:tc>
          <w:tcPr>
            <w:tcW w:w="2254" w:type="dxa"/>
          </w:tcPr>
          <w:p w:rsidR="00215EDF" w:rsidRPr="00661CD2" w:rsidRDefault="00215EDF" w:rsidP="004D1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4"/>
                <w:szCs w:val="24"/>
                <w:rtl/>
              </w:rPr>
            </w:pPr>
            <w:r w:rsidRPr="00661CD2">
              <w:rPr>
                <w:rFonts w:hint="cs"/>
                <w:b/>
                <w:bCs w:val="0"/>
                <w:sz w:val="24"/>
                <w:szCs w:val="24"/>
                <w:rtl/>
              </w:rPr>
              <w:t>-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متناسب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است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با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b/>
                <w:bCs w:val="0"/>
                <w:sz w:val="18"/>
                <w:szCs w:val="18"/>
                <w:rtl/>
              </w:rPr>
            </w:pPr>
            <w:r w:rsidRPr="00847527">
              <w:rPr>
                <w:rFonts w:ascii="Cambria Math" w:hAnsi="Cambria Math" w:cs="Cambria Math" w:hint="cs"/>
                <w:b/>
                <w:bCs w:val="0"/>
                <w:sz w:val="18"/>
                <w:szCs w:val="18"/>
                <w:rtl/>
              </w:rPr>
              <w:t>∝</w:t>
            </w:r>
          </w:p>
        </w:tc>
      </w:tr>
      <w:tr w:rsidR="00215EDF" w:rsidRPr="00661CD2" w:rsidTr="006D2B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215EDF" w:rsidRPr="00847527" w:rsidRDefault="006D2BC2" w:rsidP="004D159F">
            <w:pPr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نشان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می‌دهد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که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کاهش،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تابعی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از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پارامتر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درون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پرانتز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است</w:t>
            </w:r>
            <w:r w:rsidRPr="00847527">
              <w:rPr>
                <w:bCs w:val="0"/>
                <w:sz w:val="20"/>
                <w:szCs w:val="20"/>
                <w:rtl/>
              </w:rPr>
              <w:t>.</w:t>
            </w:r>
          </w:p>
        </w:tc>
        <w:tc>
          <w:tcPr>
            <w:tcW w:w="2254" w:type="dxa"/>
          </w:tcPr>
          <w:p w:rsidR="00215EDF" w:rsidRPr="00661CD2" w:rsidRDefault="00215EDF" w:rsidP="004D1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4"/>
                <w:szCs w:val="24"/>
                <w:rtl/>
              </w:rPr>
            </w:pPr>
            <w:r w:rsidRPr="00661CD2">
              <w:rPr>
                <w:rFonts w:hint="cs"/>
                <w:b/>
                <w:bCs w:val="0"/>
                <w:sz w:val="24"/>
                <w:szCs w:val="24"/>
                <w:rtl/>
              </w:rPr>
              <w:t>-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تابعی از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847527">
              <w:rPr>
                <w:rFonts w:asciiTheme="majorBidi" w:hAnsiTheme="majorBidi"/>
                <w:sz w:val="18"/>
                <w:szCs w:val="18"/>
              </w:rPr>
              <w:t>f(...)</w:t>
            </w:r>
          </w:p>
        </w:tc>
      </w:tr>
      <w:tr w:rsidR="00215EDF" w:rsidRPr="00661CD2" w:rsidTr="006D2B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215EDF" w:rsidRPr="00847527" w:rsidRDefault="006D2BC2" w:rsidP="004D159F">
            <w:pPr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کاهش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درصدی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از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لاروها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که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زنده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می‌مانند</w:t>
            </w:r>
            <w:r w:rsidRPr="00847527">
              <w:rPr>
                <w:bCs w:val="0"/>
                <w:sz w:val="20"/>
                <w:szCs w:val="20"/>
                <w:rtl/>
              </w:rPr>
              <w:t>.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847527">
              <w:rPr>
                <w:rFonts w:asciiTheme="majorBidi" w:hAnsiTheme="majorBidi"/>
                <w:sz w:val="18"/>
                <w:szCs w:val="18"/>
              </w:rPr>
              <w:t>Survival Rate of Larvae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بقای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لارو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847527">
              <w:rPr>
                <w:rFonts w:ascii="Arial" w:hAnsi="Arial" w:cs="Arial" w:hint="cs"/>
                <w:sz w:val="18"/>
                <w:szCs w:val="18"/>
                <w:rtl/>
              </w:rPr>
              <w:t>↓</w:t>
            </w:r>
            <w:r w:rsidRPr="00847527">
              <w:rPr>
                <w:rFonts w:asciiTheme="majorBidi" w:hAnsiTheme="majorBidi"/>
                <w:sz w:val="18"/>
                <w:szCs w:val="18"/>
              </w:rPr>
              <w:t>SL</w:t>
            </w:r>
          </w:p>
        </w:tc>
      </w:tr>
      <w:tr w:rsidR="00215EDF" w:rsidRPr="00661CD2" w:rsidTr="006D2BC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54" w:type="dxa"/>
          </w:tcPr>
          <w:p w:rsidR="00215EDF" w:rsidRPr="00847527" w:rsidRDefault="006D2BC2" w:rsidP="004D159F">
            <w:pPr>
              <w:rPr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Cs w:val="0"/>
                <w:sz w:val="20"/>
                <w:szCs w:val="20"/>
                <w:rtl/>
              </w:rPr>
              <w:t>کاهش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در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تعداد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تخم‌های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قابل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استفاده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که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توسط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هر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فرد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تولید</w:t>
            </w:r>
            <w:r w:rsidRPr="00847527">
              <w:rPr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Cs w:val="0"/>
                <w:sz w:val="20"/>
                <w:szCs w:val="20"/>
                <w:rtl/>
              </w:rPr>
              <w:t>می‌شود</w:t>
            </w:r>
            <w:r w:rsidRPr="00847527">
              <w:rPr>
                <w:bCs w:val="0"/>
                <w:sz w:val="20"/>
                <w:szCs w:val="20"/>
                <w:rtl/>
              </w:rPr>
              <w:t>.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847527">
              <w:rPr>
                <w:rFonts w:asciiTheme="majorBidi" w:hAnsiTheme="majorBidi"/>
                <w:sz w:val="18"/>
                <w:szCs w:val="18"/>
              </w:rPr>
              <w:t>Net Reproductive Rate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نرخ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تولیدمثل</w:t>
            </w:r>
            <w:r w:rsidRPr="00847527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847527">
              <w:rPr>
                <w:rFonts w:hint="cs"/>
                <w:b/>
                <w:bCs w:val="0"/>
                <w:sz w:val="20"/>
                <w:szCs w:val="20"/>
                <w:rtl/>
              </w:rPr>
              <w:t>خالص</w:t>
            </w:r>
          </w:p>
        </w:tc>
        <w:tc>
          <w:tcPr>
            <w:tcW w:w="2254" w:type="dxa"/>
          </w:tcPr>
          <w:p w:rsidR="00215EDF" w:rsidRPr="00847527" w:rsidRDefault="00215EDF" w:rsidP="004D1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847527">
              <w:rPr>
                <w:rFonts w:ascii="Arial" w:hAnsi="Arial" w:cs="Arial" w:hint="cs"/>
                <w:sz w:val="18"/>
                <w:szCs w:val="18"/>
                <w:rtl/>
              </w:rPr>
              <w:t>↓</w:t>
            </w:r>
            <w:r w:rsidRPr="00847527">
              <w:rPr>
                <w:rFonts w:asciiTheme="majorBidi" w:hAnsiTheme="majorBidi"/>
                <w:sz w:val="18"/>
                <w:szCs w:val="18"/>
              </w:rPr>
              <w:t>R0</w:t>
            </w:r>
          </w:p>
        </w:tc>
      </w:tr>
    </w:tbl>
    <w:p w:rsidR="00713652" w:rsidRPr="00661CD2" w:rsidRDefault="00713652" w:rsidP="006D2BC2">
      <w:pPr>
        <w:jc w:val="both"/>
        <w:rPr>
          <w:b/>
          <w:bCs w:val="0"/>
          <w:rtl/>
        </w:rPr>
      </w:pPr>
    </w:p>
    <w:p w:rsidR="00426830" w:rsidRPr="00661CD2" w:rsidRDefault="00426830" w:rsidP="006D2BC2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تحلیل‌ها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مواجهه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3252B9" w:rsidRPr="00661CD2">
        <w:rPr>
          <w:rFonts w:hint="cs"/>
          <w:b/>
          <w:bCs w:val="0"/>
          <w:sz w:val="24"/>
          <w:szCs w:val="24"/>
          <w:rtl/>
        </w:rPr>
        <w:t xml:space="preserve">آزادیراختین </w:t>
      </w:r>
      <w:r w:rsidRPr="00661CD2">
        <w:rPr>
          <w:rFonts w:hint="cs"/>
          <w:b/>
          <w:bCs w:val="0"/>
          <w:sz w:val="24"/>
          <w:szCs w:val="24"/>
          <w:rtl/>
        </w:rPr>
        <w:t>منجر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تعداد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تخم‌های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قابل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بعدی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داده‌ها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علمی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محکمی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3252B9" w:rsidRPr="00661CD2">
        <w:rPr>
          <w:rFonts w:hint="cs"/>
          <w:b/>
          <w:bCs w:val="0"/>
          <w:sz w:val="24"/>
          <w:szCs w:val="24"/>
          <w:rtl/>
        </w:rPr>
        <w:t xml:space="preserve">آزادیراختین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2F1EAC">
        <w:rPr>
          <w:rFonts w:asciiTheme="majorBidi" w:hAnsiTheme="majorBidi"/>
          <w:sz w:val="24"/>
          <w:szCs w:val="24"/>
        </w:rPr>
        <w:t>IPM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فراهم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می‌آورد</w:t>
      </w:r>
      <w:r w:rsidRPr="00661CD2">
        <w:rPr>
          <w:b/>
          <w:bCs w:val="0"/>
          <w:sz w:val="24"/>
          <w:szCs w:val="24"/>
          <w:rtl/>
        </w:rPr>
        <w:t>.</w:t>
      </w:r>
      <w:r w:rsidR="006D2BC2" w:rsidRPr="00661CD2">
        <w:rPr>
          <w:rFonts w:hint="cs"/>
          <w:b/>
          <w:bCs w:val="0"/>
          <w:sz w:val="24"/>
          <w:szCs w:val="24"/>
          <w:rtl/>
        </w:rPr>
        <w:t xml:space="preserve"> این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رابطه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نشان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می‌دهد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که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میزان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کلی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کاهش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در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پویایی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و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رشد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جمعیت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آفت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مستقیماً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با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مقدار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کاهش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در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نرخ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زنده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ماندن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لاروها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و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مقدار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کاهش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در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نرخ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نسل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بعدی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متناسب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است</w:t>
      </w:r>
      <w:r w:rsidR="006D2BC2" w:rsidRPr="00661CD2">
        <w:rPr>
          <w:b/>
          <w:bCs w:val="0"/>
          <w:sz w:val="24"/>
          <w:szCs w:val="24"/>
          <w:rtl/>
        </w:rPr>
        <w:t xml:space="preserve">. </w:t>
      </w:r>
      <w:r w:rsidR="006D2BC2" w:rsidRPr="00661CD2">
        <w:rPr>
          <w:rFonts w:hint="cs"/>
          <w:b/>
          <w:bCs w:val="0"/>
          <w:sz w:val="24"/>
          <w:szCs w:val="24"/>
          <w:rtl/>
        </w:rPr>
        <w:t>به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عبارت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دیگر،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هرچه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بقای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لارو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و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نرخ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خالص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بیشتر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کاهش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یابد،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جمعیت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آفت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سریع‌تر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کم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خواهد</w:t>
      </w:r>
      <w:r w:rsidR="006D2BC2" w:rsidRPr="00661CD2">
        <w:rPr>
          <w:b/>
          <w:bCs w:val="0"/>
          <w:sz w:val="24"/>
          <w:szCs w:val="24"/>
          <w:rtl/>
        </w:rPr>
        <w:t xml:space="preserve"> </w:t>
      </w:r>
      <w:r w:rsidR="006D2BC2" w:rsidRPr="00661CD2">
        <w:rPr>
          <w:rFonts w:hint="cs"/>
          <w:b/>
          <w:bCs w:val="0"/>
          <w:sz w:val="24"/>
          <w:szCs w:val="24"/>
          <w:rtl/>
        </w:rPr>
        <w:t>شد</w:t>
      </w:r>
      <w:r w:rsidR="006D2BC2" w:rsidRPr="00661CD2">
        <w:rPr>
          <w:b/>
          <w:bCs w:val="0"/>
          <w:sz w:val="24"/>
          <w:szCs w:val="24"/>
          <w:rtl/>
        </w:rPr>
        <w:t>.</w:t>
      </w:r>
    </w:p>
    <w:p w:rsidR="00426830" w:rsidRPr="00661CD2" w:rsidRDefault="00426830" w:rsidP="006D2BC2">
      <w:pPr>
        <w:jc w:val="both"/>
        <w:rPr>
          <w:b/>
          <w:bCs w:val="0"/>
          <w:rtl/>
        </w:rPr>
      </w:pPr>
    </w:p>
    <w:p w:rsidR="00426830" w:rsidRPr="002F1EAC" w:rsidRDefault="00426830" w:rsidP="00355CDC">
      <w:pPr>
        <w:jc w:val="both"/>
        <w:rPr>
          <w:b/>
          <w:bCs w:val="0"/>
          <w:sz w:val="24"/>
          <w:szCs w:val="24"/>
          <w:rtl/>
        </w:rPr>
      </w:pPr>
      <w:r w:rsidRPr="002F1EAC">
        <w:rPr>
          <w:sz w:val="24"/>
          <w:szCs w:val="24"/>
          <w:rtl/>
        </w:rPr>
        <w:t xml:space="preserve">۳. </w:t>
      </w:r>
      <w:r w:rsidRPr="002F1EAC">
        <w:rPr>
          <w:rFonts w:hint="cs"/>
          <w:sz w:val="24"/>
          <w:szCs w:val="24"/>
          <w:rtl/>
        </w:rPr>
        <w:t>اکوتوکسیکولوژی</w:t>
      </w:r>
      <w:r w:rsidRPr="002F1EAC">
        <w:rPr>
          <w:sz w:val="24"/>
          <w:szCs w:val="24"/>
          <w:rtl/>
        </w:rPr>
        <w:t xml:space="preserve"> </w:t>
      </w:r>
      <w:r w:rsidRPr="002F1EAC">
        <w:rPr>
          <w:rFonts w:hint="cs"/>
          <w:sz w:val="24"/>
          <w:szCs w:val="24"/>
          <w:rtl/>
        </w:rPr>
        <w:t>آزادرآکتین</w:t>
      </w:r>
      <w:r w:rsidRPr="002F1EAC">
        <w:rPr>
          <w:sz w:val="24"/>
          <w:szCs w:val="24"/>
          <w:rtl/>
        </w:rPr>
        <w:t xml:space="preserve"> </w:t>
      </w:r>
      <w:r w:rsidRPr="002F1EAC">
        <w:rPr>
          <w:rFonts w:hint="cs"/>
          <w:sz w:val="24"/>
          <w:szCs w:val="24"/>
          <w:rtl/>
        </w:rPr>
        <w:t>بر</w:t>
      </w:r>
      <w:r w:rsidRPr="002F1EAC">
        <w:rPr>
          <w:sz w:val="24"/>
          <w:szCs w:val="24"/>
          <w:rtl/>
        </w:rPr>
        <w:t xml:space="preserve"> </w:t>
      </w:r>
      <w:r w:rsidRPr="002F1EAC">
        <w:rPr>
          <w:rFonts w:hint="cs"/>
          <w:sz w:val="24"/>
          <w:szCs w:val="24"/>
          <w:rtl/>
        </w:rPr>
        <w:t>کفشدوزک‌ها</w:t>
      </w:r>
      <w:r w:rsidRPr="002F1EAC">
        <w:rPr>
          <w:b/>
          <w:bCs w:val="0"/>
          <w:sz w:val="24"/>
          <w:szCs w:val="24"/>
          <w:rtl/>
        </w:rPr>
        <w:t xml:space="preserve"> </w:t>
      </w:r>
      <w:r w:rsidR="00355CDC" w:rsidRPr="002F1EAC">
        <w:rPr>
          <w:rFonts w:asciiTheme="majorBidi" w:hAnsiTheme="majorBidi"/>
          <w:b/>
          <w:bCs w:val="0"/>
          <w:sz w:val="24"/>
          <w:szCs w:val="24"/>
        </w:rPr>
        <w:t>(</w:t>
      </w:r>
      <w:r w:rsidRPr="002F1EAC">
        <w:rPr>
          <w:rFonts w:asciiTheme="majorBidi" w:hAnsiTheme="majorBidi"/>
          <w:b/>
          <w:bCs w:val="0"/>
          <w:sz w:val="24"/>
          <w:szCs w:val="24"/>
        </w:rPr>
        <w:t>Coccinellidae)</w:t>
      </w:r>
    </w:p>
    <w:p w:rsidR="00426830" w:rsidRPr="00661CD2" w:rsidRDefault="00426830" w:rsidP="0026011B">
      <w:pPr>
        <w:jc w:val="both"/>
        <w:rPr>
          <w:b/>
          <w:bCs w:val="0"/>
          <w:rtl/>
        </w:rPr>
      </w:pPr>
    </w:p>
    <w:p w:rsidR="00426830" w:rsidRPr="00661CD2" w:rsidRDefault="00426830" w:rsidP="0026011B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کفشدوزک‌ها،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2F1EAC">
        <w:rPr>
          <w:rFonts w:asciiTheme="majorBidi" w:hAnsiTheme="majorBidi"/>
          <w:i/>
          <w:iCs/>
          <w:sz w:val="24"/>
          <w:szCs w:val="24"/>
        </w:rPr>
        <w:t>Coccinella septempunctata</w:t>
      </w:r>
      <w:r w:rsidRPr="00661CD2">
        <w:rPr>
          <w:b/>
          <w:bCs w:val="0"/>
          <w:sz w:val="24"/>
          <w:szCs w:val="24"/>
        </w:rPr>
        <w:t xml:space="preserve"> </w:t>
      </w:r>
      <w:r w:rsidR="006A120E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="006A120E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2F1EAC">
        <w:rPr>
          <w:rFonts w:asciiTheme="majorBidi" w:hAnsiTheme="majorBidi"/>
          <w:i/>
          <w:iCs/>
          <w:sz w:val="24"/>
          <w:szCs w:val="24"/>
        </w:rPr>
        <w:t>Harmonia axyridi</w:t>
      </w:r>
      <w:r w:rsidRPr="00661CD2">
        <w:rPr>
          <w:rFonts w:asciiTheme="majorBidi" w:hAnsiTheme="majorBidi"/>
          <w:b/>
          <w:bCs w:val="0"/>
          <w:i/>
          <w:iCs/>
          <w:sz w:val="24"/>
          <w:szCs w:val="24"/>
        </w:rPr>
        <w:t>s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نقش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حیاتی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مزرعه‌ای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دلیل،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اصلی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ارزیابی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A120E" w:rsidRPr="00661CD2">
        <w:rPr>
          <w:rFonts w:hint="cs"/>
          <w:b/>
          <w:bCs w:val="0"/>
          <w:sz w:val="24"/>
          <w:szCs w:val="24"/>
          <w:rtl/>
        </w:rPr>
        <w:t xml:space="preserve">مدیریت تلفیقی آفات </w:t>
      </w:r>
      <w:r w:rsidRPr="00661CD2">
        <w:rPr>
          <w:rFonts w:hint="cs"/>
          <w:b/>
          <w:bCs w:val="0"/>
          <w:sz w:val="24"/>
          <w:szCs w:val="24"/>
          <w:rtl/>
        </w:rPr>
        <w:t>محسوب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می‌شوند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A120E" w:rsidRPr="00661CD2">
        <w:rPr>
          <w:rFonts w:hint="cs"/>
          <w:b/>
          <w:bCs w:val="0"/>
          <w:sz w:val="24"/>
          <w:szCs w:val="24"/>
          <w:rtl/>
        </w:rPr>
        <w:t xml:space="preserve"> آزادیراختین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موجودات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رخ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>:</w:t>
      </w:r>
    </w:p>
    <w:p w:rsidR="00426830" w:rsidRPr="00661CD2" w:rsidRDefault="00426830" w:rsidP="0026011B">
      <w:pPr>
        <w:jc w:val="both"/>
        <w:rPr>
          <w:b/>
          <w:bCs w:val="0"/>
          <w:sz w:val="24"/>
          <w:szCs w:val="24"/>
          <w:rtl/>
        </w:rPr>
      </w:pPr>
    </w:p>
    <w:p w:rsidR="000346D4" w:rsidRPr="00661CD2" w:rsidRDefault="000346D4" w:rsidP="0026011B">
      <w:pPr>
        <w:jc w:val="both"/>
        <w:rPr>
          <w:b/>
          <w:bCs w:val="0"/>
          <w:sz w:val="24"/>
          <w:szCs w:val="24"/>
          <w:rtl/>
        </w:rPr>
      </w:pPr>
    </w:p>
    <w:p w:rsidR="00426830" w:rsidRPr="00661CD2" w:rsidRDefault="00426830" w:rsidP="00355CDC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b/>
          <w:bCs w:val="0"/>
          <w:sz w:val="24"/>
          <w:szCs w:val="24"/>
          <w:rtl/>
        </w:rPr>
        <w:t xml:space="preserve">1.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حشره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اسپری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حاوی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26011B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پیدا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می‌کند</w:t>
      </w:r>
      <w:r w:rsidRPr="00661CD2">
        <w:rPr>
          <w:b/>
          <w:bCs w:val="0"/>
          <w:sz w:val="24"/>
          <w:szCs w:val="24"/>
          <w:rtl/>
        </w:rPr>
        <w:t>.</w:t>
      </w:r>
    </w:p>
    <w:p w:rsidR="00426830" w:rsidRPr="00661CD2" w:rsidRDefault="00426830" w:rsidP="009275CD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b/>
          <w:bCs w:val="0"/>
          <w:sz w:val="24"/>
          <w:szCs w:val="24"/>
          <w:rtl/>
        </w:rPr>
        <w:t xml:space="preserve">2. </w:t>
      </w:r>
      <w:r w:rsidRPr="00661CD2">
        <w:rPr>
          <w:rFonts w:hint="cs"/>
          <w:b/>
          <w:bCs w:val="0"/>
          <w:sz w:val="24"/>
          <w:szCs w:val="24"/>
          <w:rtl/>
        </w:rPr>
        <w:t>مصرف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="00134011" w:rsidRPr="00661CD2">
        <w:rPr>
          <w:rStyle w:val="FootnoteReference"/>
          <w:b/>
          <w:bCs w:val="0"/>
          <w:sz w:val="24"/>
          <w:szCs w:val="24"/>
          <w:rtl/>
        </w:rPr>
        <w:footnoteReference w:id="10"/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134011" w:rsidRPr="00661CD2">
        <w:rPr>
          <w:b/>
          <w:bCs w:val="0"/>
          <w:sz w:val="24"/>
          <w:szCs w:val="24"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حشره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طعمه‌های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آلوده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134011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شته‌ها،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دریافت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می‌کند</w:t>
      </w:r>
      <w:r w:rsidRPr="00661CD2">
        <w:rPr>
          <w:b/>
          <w:bCs w:val="0"/>
          <w:sz w:val="24"/>
          <w:szCs w:val="24"/>
          <w:rtl/>
        </w:rPr>
        <w:t>.</w:t>
      </w:r>
    </w:p>
    <w:p w:rsidR="00426830" w:rsidRPr="00661CD2" w:rsidRDefault="00426830" w:rsidP="00134011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اغلب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اهمیت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اکولوژیکی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بیشتری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بعدی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تحت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تأثیر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قرار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54CB1" w:rsidRPr="002F1EAC">
        <w:rPr>
          <w:rFonts w:asciiTheme="minorBidi" w:hAnsiTheme="minorBidi"/>
          <w:sz w:val="24"/>
          <w:szCs w:val="24"/>
        </w:rPr>
        <w:t>.</w:t>
      </w:r>
      <w:r w:rsidR="00954CB1" w:rsidRPr="002F1EAC">
        <w:rPr>
          <w:rFonts w:asciiTheme="majorBidi" w:hAnsiTheme="majorBidi"/>
          <w:sz w:val="24"/>
          <w:szCs w:val="24"/>
        </w:rPr>
        <w:t>(</w:t>
      </w:r>
      <w:r w:rsidRPr="002F1EAC">
        <w:rPr>
          <w:rFonts w:asciiTheme="majorBidi" w:hAnsiTheme="majorBidi"/>
          <w:sz w:val="24"/>
          <w:szCs w:val="24"/>
        </w:rPr>
        <w:t>Kraiss &amp; Cullen, 2008</w:t>
      </w:r>
      <w:r w:rsidR="00954CB1" w:rsidRPr="002F1EAC">
        <w:rPr>
          <w:rFonts w:asciiTheme="majorBidi" w:hAnsiTheme="majorBidi"/>
          <w:sz w:val="24"/>
          <w:szCs w:val="24"/>
        </w:rPr>
        <w:t>)</w:t>
      </w:r>
    </w:p>
    <w:p w:rsidR="00426830" w:rsidRPr="001C5B55" w:rsidRDefault="00426830" w:rsidP="00426830">
      <w:pPr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۳.۱ </w:t>
      </w:r>
      <w:r w:rsidRPr="001C5B55">
        <w:rPr>
          <w:rFonts w:hint="cs"/>
          <w:b/>
          <w:bCs w:val="0"/>
          <w:sz w:val="22"/>
          <w:szCs w:val="22"/>
          <w:rtl/>
        </w:rPr>
        <w:t>سمیت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رشدی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مورفولوژیکی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713652" w:rsidRPr="00661CD2" w:rsidRDefault="00426830" w:rsidP="00F9558D">
      <w:pPr>
        <w:rPr>
          <w:rFonts w:hint="cs"/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شفیرگی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شدیدی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فرآیند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منظم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وابسته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هستند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54CB1" w:rsidRPr="002F1EAC">
        <w:rPr>
          <w:rFonts w:asciiTheme="majorBidi" w:hAnsiTheme="majorBidi"/>
          <w:sz w:val="24"/>
          <w:szCs w:val="24"/>
        </w:rPr>
        <w:t>.(</w:t>
      </w:r>
      <w:r w:rsidRPr="002F1EAC">
        <w:rPr>
          <w:rFonts w:asciiTheme="majorBidi" w:hAnsiTheme="majorBidi"/>
          <w:sz w:val="24"/>
          <w:szCs w:val="24"/>
        </w:rPr>
        <w:t>Schlüter, 2010</w:t>
      </w:r>
      <w:r w:rsidR="00954CB1" w:rsidRPr="002F1EAC">
        <w:rPr>
          <w:rFonts w:asciiTheme="majorBidi" w:hAnsiTheme="majorBidi"/>
          <w:sz w:val="24"/>
          <w:szCs w:val="24"/>
        </w:rPr>
        <w:t>)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الف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تخریب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اپیدرم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کوتیکول</w:t>
      </w:r>
    </w:p>
    <w:p w:rsidR="00426830" w:rsidRPr="00661CD2" w:rsidRDefault="00426830" w:rsidP="00954CB1">
      <w:pPr>
        <w:pStyle w:val="ListParagraph"/>
        <w:numPr>
          <w:ilvl w:val="0"/>
          <w:numId w:val="3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آسیب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اپیدرمی</w:t>
      </w:r>
      <w:r w:rsidRPr="00661CD2">
        <w:rPr>
          <w:b/>
          <w:bCs w:val="0"/>
          <w:sz w:val="24"/>
          <w:szCs w:val="24"/>
          <w:rtl/>
        </w:rPr>
        <w:t>:</w:t>
      </w:r>
      <w:r w:rsidR="00954CB1"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سلول‌های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اپیدرمی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کوتیکول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قدیمی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متورم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دچار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نکروز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می‌شوند</w:t>
      </w:r>
      <w:r w:rsidRPr="00661CD2">
        <w:rPr>
          <w:b/>
          <w:bCs w:val="0"/>
          <w:sz w:val="24"/>
          <w:szCs w:val="24"/>
          <w:rtl/>
        </w:rPr>
        <w:t>.</w:t>
      </w:r>
    </w:p>
    <w:p w:rsidR="00426830" w:rsidRPr="00661CD2" w:rsidRDefault="00426830" w:rsidP="00954CB1">
      <w:pPr>
        <w:pStyle w:val="ListParagraph"/>
        <w:numPr>
          <w:ilvl w:val="0"/>
          <w:numId w:val="3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شکست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="00954CB1" w:rsidRPr="00661CD2">
        <w:rPr>
          <w:b/>
          <w:bCs w:val="0"/>
          <w:sz w:val="24"/>
          <w:szCs w:val="24"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بسیاری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هنگام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تلاش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دچار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نقص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ساختاری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54CB1" w:rsidRPr="002F1EAC">
        <w:rPr>
          <w:rFonts w:asciiTheme="majorBidi" w:hAnsiTheme="majorBidi"/>
          <w:sz w:val="24"/>
          <w:szCs w:val="24"/>
        </w:rPr>
        <w:t>.(</w:t>
      </w:r>
      <w:r w:rsidRPr="002F1EAC">
        <w:rPr>
          <w:rFonts w:asciiTheme="majorBidi" w:hAnsiTheme="majorBidi"/>
          <w:sz w:val="24"/>
          <w:szCs w:val="24"/>
        </w:rPr>
        <w:t>Schlüter, 2010)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426830" w:rsidRPr="00661CD2" w:rsidRDefault="00426830" w:rsidP="00954CB1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آسیب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چربی</w:t>
      </w:r>
      <w:r w:rsidR="00954CB1" w:rsidRPr="00661CD2">
        <w:rPr>
          <w:rStyle w:val="FootnoteReference"/>
          <w:b/>
          <w:bCs w:val="0"/>
          <w:sz w:val="24"/>
          <w:szCs w:val="24"/>
          <w:rtl/>
        </w:rPr>
        <w:footnoteReference w:id="11"/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26011B" w:rsidRPr="00661CD2" w:rsidRDefault="00426830" w:rsidP="003252B9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بافت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نقش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حیاتی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ذخیره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انرژی،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سم‌زدایی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پروتئین‌های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اصلی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2F1EAC">
        <w:rPr>
          <w:rFonts w:asciiTheme="majorBidi" w:hAnsiTheme="majorBidi"/>
          <w:sz w:val="24"/>
          <w:szCs w:val="24"/>
        </w:rPr>
        <w:t>AZA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باعث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نکروز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سلولی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ذخایر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انرژی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مستقیماً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موفقیت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شفیرگی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proofErr w:type="gramStart"/>
      <w:r w:rsidRPr="00661CD2">
        <w:rPr>
          <w:rFonts w:hint="cs"/>
          <w:b/>
          <w:bCs w:val="0"/>
          <w:sz w:val="24"/>
          <w:szCs w:val="24"/>
          <w:rtl/>
        </w:rPr>
        <w:t>می‌دهد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E4BC7" w:rsidRPr="002F1EAC">
        <w:rPr>
          <w:rFonts w:asciiTheme="majorBidi" w:hAnsiTheme="majorBidi"/>
          <w:sz w:val="24"/>
          <w:szCs w:val="24"/>
        </w:rPr>
        <w:t>.</w:t>
      </w:r>
      <w:proofErr w:type="gramEnd"/>
      <w:r w:rsidR="007E4BC7" w:rsidRPr="002F1EAC">
        <w:rPr>
          <w:rFonts w:asciiTheme="majorBidi" w:hAnsiTheme="majorBidi"/>
          <w:sz w:val="24"/>
          <w:szCs w:val="24"/>
        </w:rPr>
        <w:t>(</w:t>
      </w:r>
      <w:r w:rsidRPr="002F1EAC">
        <w:rPr>
          <w:rFonts w:asciiTheme="majorBidi" w:hAnsiTheme="majorBidi"/>
          <w:sz w:val="24"/>
          <w:szCs w:val="24"/>
        </w:rPr>
        <w:t>Schlüter, 2010)</w:t>
      </w:r>
    </w:p>
    <w:p w:rsidR="0026011B" w:rsidRPr="00661CD2" w:rsidRDefault="0026011B" w:rsidP="00426830">
      <w:pPr>
        <w:rPr>
          <w:b/>
          <w:bCs w:val="0"/>
          <w:sz w:val="24"/>
          <w:szCs w:val="24"/>
          <w:rtl/>
        </w:rPr>
      </w:pPr>
    </w:p>
    <w:p w:rsidR="000346D4" w:rsidRPr="00661CD2" w:rsidRDefault="000346D4" w:rsidP="00426830">
      <w:pPr>
        <w:rPr>
          <w:b/>
          <w:bCs w:val="0"/>
          <w:rtl/>
        </w:rPr>
      </w:pPr>
    </w:p>
    <w:p w:rsidR="00426830" w:rsidRPr="001C5B55" w:rsidRDefault="00426830" w:rsidP="001204BE">
      <w:pPr>
        <w:rPr>
          <w:rFonts w:hint="cs"/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۳.۲ </w:t>
      </w:r>
      <w:r w:rsidRPr="001C5B55">
        <w:rPr>
          <w:rFonts w:hint="cs"/>
          <w:b/>
          <w:bCs w:val="0"/>
          <w:sz w:val="22"/>
          <w:szCs w:val="22"/>
          <w:rtl/>
        </w:rPr>
        <w:t>تأثیر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بر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بقا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تولیدمثل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کفشدوزک‌ها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661CD2" w:rsidRDefault="00426830" w:rsidP="007E4BC7">
      <w:pPr>
        <w:pStyle w:val="ListParagraph"/>
        <w:numPr>
          <w:ilvl w:val="0"/>
          <w:numId w:val="5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F9558D" w:rsidRPr="00661CD2" w:rsidRDefault="00426830" w:rsidP="00D85911">
      <w:pPr>
        <w:jc w:val="both"/>
        <w:rPr>
          <w:rFonts w:hint="cs"/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54CB1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فرمولاسیون‌های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قوی،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منجر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بالغ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حال،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حاد</w:t>
      </w:r>
      <w:r w:rsidR="00954CB1" w:rsidRPr="00661CD2">
        <w:rPr>
          <w:rFonts w:hint="cs"/>
          <w:b/>
          <w:bCs w:val="0"/>
          <w:sz w:val="24"/>
          <w:szCs w:val="24"/>
          <w:rtl/>
        </w:rPr>
        <w:t xml:space="preserve"> 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54CB1" w:rsidRPr="00661CD2">
        <w:rPr>
          <w:b/>
          <w:bCs w:val="0"/>
          <w:sz w:val="24"/>
          <w:szCs w:val="24"/>
        </w:rPr>
        <w:t xml:space="preserve"> </w:t>
      </w:r>
      <w:r w:rsidR="00954CB1" w:rsidRPr="00D85911">
        <w:rPr>
          <w:rFonts w:asciiTheme="majorBidi" w:hAnsiTheme="majorBidi"/>
          <w:sz w:val="24"/>
          <w:szCs w:val="24"/>
        </w:rPr>
        <w:t>(</w:t>
      </w:r>
      <w:r w:rsidRPr="00D85911">
        <w:rPr>
          <w:rFonts w:asciiTheme="majorBidi" w:hAnsiTheme="majorBidi"/>
          <w:sz w:val="24"/>
          <w:szCs w:val="24"/>
        </w:rPr>
        <w:t>LD50)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معمولاً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کمتر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آفت‌کش‌های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شیمیایی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سنتی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54CB1" w:rsidRPr="00D85911">
        <w:rPr>
          <w:rFonts w:asciiTheme="majorBidi" w:hAnsiTheme="majorBidi"/>
          <w:sz w:val="24"/>
          <w:szCs w:val="24"/>
        </w:rPr>
        <w:t>.(</w:t>
      </w:r>
      <w:r w:rsidRPr="00D85911">
        <w:rPr>
          <w:rFonts w:asciiTheme="majorBidi" w:hAnsiTheme="majorBidi"/>
          <w:sz w:val="24"/>
          <w:szCs w:val="24"/>
        </w:rPr>
        <w:t>Twardowski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D85911">
        <w:rPr>
          <w:rFonts w:asciiTheme="majorBidi" w:hAnsiTheme="majorBidi"/>
          <w:sz w:val="24"/>
          <w:szCs w:val="24"/>
        </w:rPr>
        <w:t>et al., 2021)</w:t>
      </w:r>
      <w:r w:rsidR="00D85911">
        <w:rPr>
          <w:rFonts w:asciiTheme="majorBidi" w:hAnsiTheme="majorBidi"/>
          <w:sz w:val="24"/>
          <w:szCs w:val="24"/>
        </w:rPr>
        <w:t>.</w:t>
      </w:r>
    </w:p>
    <w:p w:rsidR="00426830" w:rsidRPr="00661CD2" w:rsidRDefault="00426830" w:rsidP="007E4BC7">
      <w:pPr>
        <w:pStyle w:val="ListParagraph"/>
        <w:numPr>
          <w:ilvl w:val="0"/>
          <w:numId w:val="4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="007E4BC7" w:rsidRPr="00661CD2">
        <w:rPr>
          <w:rStyle w:val="FootnoteReference"/>
          <w:b/>
          <w:bCs w:val="0"/>
          <w:sz w:val="24"/>
          <w:szCs w:val="24"/>
          <w:rtl/>
        </w:rPr>
        <w:footnoteReference w:id="12"/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lastRenderedPageBreak/>
        <w:t>مصرف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طعمه‌های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آلوده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مهم‌ترین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اکوتوکسیکولوژی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D85911">
        <w:rPr>
          <w:rFonts w:asciiTheme="majorBidi" w:hAnsiTheme="majorBidi"/>
          <w:sz w:val="24"/>
          <w:szCs w:val="24"/>
        </w:rPr>
        <w:t>IPM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>:</w:t>
      </w:r>
    </w:p>
    <w:p w:rsidR="00426830" w:rsidRPr="00661CD2" w:rsidRDefault="00426830" w:rsidP="00426830">
      <w:pPr>
        <w:rPr>
          <w:b/>
          <w:bCs w:val="0"/>
          <w:sz w:val="24"/>
          <w:szCs w:val="24"/>
          <w:rtl/>
        </w:rPr>
      </w:pPr>
    </w:p>
    <w:p w:rsidR="00426830" w:rsidRPr="00661CD2" w:rsidRDefault="00426830" w:rsidP="007E4BC7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باروری</w:t>
      </w:r>
      <w:r w:rsidR="007E4BC7" w:rsidRPr="00661CD2">
        <w:rPr>
          <w:rStyle w:val="FootnoteReference"/>
          <w:b/>
          <w:bCs w:val="0"/>
          <w:sz w:val="24"/>
          <w:szCs w:val="24"/>
          <w:rtl/>
        </w:rPr>
        <w:footnoteReference w:id="13"/>
      </w:r>
      <w:r w:rsidR="007E4BC7" w:rsidRPr="00661CD2">
        <w:rPr>
          <w:rFonts w:hint="cs"/>
          <w:b/>
          <w:bCs w:val="0"/>
          <w:sz w:val="24"/>
          <w:szCs w:val="24"/>
          <w:rtl/>
        </w:rPr>
        <w:t>: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شته‌های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آلوده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کرده‌اند،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معنی‌داری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نرخ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تخم‌گذاری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درصد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جوانه‌زنی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تخم‌ها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E4BC7" w:rsidRPr="00D85911">
        <w:rPr>
          <w:rFonts w:asciiTheme="majorBidi" w:hAnsiTheme="majorBidi"/>
          <w:sz w:val="24"/>
          <w:szCs w:val="24"/>
        </w:rPr>
        <w:t>(</w:t>
      </w:r>
      <w:r w:rsidRPr="00D85911">
        <w:rPr>
          <w:rFonts w:asciiTheme="majorBidi" w:hAnsiTheme="majorBidi"/>
          <w:sz w:val="24"/>
          <w:szCs w:val="24"/>
        </w:rPr>
        <w:t>R_0)</w:t>
      </w:r>
      <w:r w:rsidRPr="00661CD2">
        <w:rPr>
          <w:b/>
          <w:bCs w:val="0"/>
          <w:sz w:val="24"/>
          <w:szCs w:val="24"/>
        </w:rPr>
        <w:t xml:space="preserve"> </w:t>
      </w:r>
      <w:r w:rsidR="007E4BC7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منجر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E4BC7" w:rsidRPr="00D85911">
        <w:rPr>
          <w:rFonts w:asciiTheme="majorBidi" w:hAnsiTheme="majorBidi"/>
          <w:sz w:val="24"/>
          <w:szCs w:val="24"/>
        </w:rPr>
        <w:t>(</w:t>
      </w:r>
      <w:r w:rsidRPr="00D85911">
        <w:rPr>
          <w:rFonts w:asciiTheme="majorBidi" w:hAnsiTheme="majorBidi"/>
          <w:sz w:val="24"/>
          <w:szCs w:val="24"/>
        </w:rPr>
        <w:t>Kraiss &amp; Cullen, 2008)</w:t>
      </w:r>
      <w:r w:rsidR="007E4BC7" w:rsidRPr="00D85911">
        <w:rPr>
          <w:rFonts w:asciiTheme="majorBidi" w:hAnsiTheme="majorBidi"/>
          <w:sz w:val="24"/>
          <w:szCs w:val="24"/>
          <w:rtl/>
        </w:rPr>
        <w:t>.</w:t>
      </w:r>
    </w:p>
    <w:p w:rsidR="003B4AA1" w:rsidRPr="00661CD2" w:rsidRDefault="003B4AA1" w:rsidP="007E4BC7">
      <w:pPr>
        <w:rPr>
          <w:b/>
          <w:bCs w:val="0"/>
          <w:sz w:val="24"/>
          <w:szCs w:val="24"/>
          <w:rtl/>
        </w:rPr>
      </w:pPr>
    </w:p>
    <w:p w:rsidR="00426830" w:rsidRPr="001C5B55" w:rsidRDefault="00426830" w:rsidP="00426830">
      <w:pPr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۳.۳ </w:t>
      </w:r>
      <w:r w:rsidRPr="001C5B55">
        <w:rPr>
          <w:rFonts w:hint="cs"/>
          <w:b/>
          <w:bCs w:val="0"/>
          <w:sz w:val="22"/>
          <w:szCs w:val="22"/>
          <w:rtl/>
        </w:rPr>
        <w:t>تفاوت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گونه‌ای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مرحله‌ای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در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حساسیت</w:t>
      </w:r>
    </w:p>
    <w:p w:rsidR="00426830" w:rsidRPr="00661CD2" w:rsidRDefault="00426830" w:rsidP="00426830">
      <w:pPr>
        <w:rPr>
          <w:b/>
          <w:bCs w:val="0"/>
          <w:rtl/>
        </w:rPr>
      </w:pPr>
    </w:p>
    <w:p w:rsidR="00426830" w:rsidRPr="00661CD2" w:rsidRDefault="00426830" w:rsidP="00AE6802">
      <w:pPr>
        <w:pStyle w:val="ListParagraph"/>
        <w:numPr>
          <w:ilvl w:val="0"/>
          <w:numId w:val="6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حساسیت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مرحله‌ای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لاروها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شفیره‌ها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دلیل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مکرر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سریع،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حساس‌تر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بالغ‌ها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هستند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AE6802" w:rsidRPr="00D85911">
        <w:rPr>
          <w:rFonts w:asciiTheme="majorBidi" w:hAnsiTheme="majorBidi"/>
          <w:sz w:val="24"/>
          <w:szCs w:val="24"/>
        </w:rPr>
        <w:t>(</w:t>
      </w:r>
      <w:r w:rsidRPr="00D85911">
        <w:rPr>
          <w:rFonts w:asciiTheme="majorBidi" w:hAnsiTheme="majorBidi"/>
          <w:sz w:val="24"/>
          <w:szCs w:val="24"/>
        </w:rPr>
        <w:t>Hodek &amp; Honek, 1999)</w:t>
      </w:r>
      <w:r w:rsidR="00AE6802" w:rsidRPr="00D85911">
        <w:rPr>
          <w:rFonts w:asciiTheme="majorBidi" w:hAnsiTheme="majorBidi"/>
          <w:sz w:val="24"/>
          <w:szCs w:val="24"/>
          <w:rtl/>
        </w:rPr>
        <w:t>.</w:t>
      </w:r>
    </w:p>
    <w:p w:rsidR="00426830" w:rsidRPr="00661CD2" w:rsidRDefault="00426830" w:rsidP="00AE6802">
      <w:pPr>
        <w:pStyle w:val="ListParagraph"/>
        <w:numPr>
          <w:ilvl w:val="0"/>
          <w:numId w:val="6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تفاوت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گونه‌ای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بومی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ممکن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مقاومت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بیشتری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نسبت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مهاجم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D85911">
        <w:rPr>
          <w:rFonts w:asciiTheme="majorBidi" w:hAnsiTheme="majorBidi"/>
          <w:i/>
          <w:iCs/>
          <w:sz w:val="24"/>
          <w:szCs w:val="24"/>
        </w:rPr>
        <w:t xml:space="preserve">H. </w:t>
      </w:r>
      <w:proofErr w:type="gramStart"/>
      <w:r w:rsidRPr="00D85911">
        <w:rPr>
          <w:rFonts w:asciiTheme="majorBidi" w:hAnsiTheme="majorBidi"/>
          <w:i/>
          <w:iCs/>
          <w:sz w:val="24"/>
          <w:szCs w:val="24"/>
        </w:rPr>
        <w:t>axyridis</w:t>
      </w:r>
      <w:r w:rsidRPr="00661CD2">
        <w:rPr>
          <w:b/>
          <w:bCs w:val="0"/>
          <w:sz w:val="24"/>
          <w:szCs w:val="24"/>
        </w:rPr>
        <w:t xml:space="preserve"> </w:t>
      </w:r>
      <w:r w:rsidR="00AE6802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داشته</w:t>
      </w:r>
      <w:proofErr w:type="gramEnd"/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E4BC7" w:rsidRPr="00D85911">
        <w:rPr>
          <w:rFonts w:asciiTheme="majorBidi" w:hAnsiTheme="majorBidi"/>
          <w:sz w:val="24"/>
          <w:szCs w:val="24"/>
        </w:rPr>
        <w:t>.(</w:t>
      </w:r>
      <w:r w:rsidRPr="00D85911">
        <w:rPr>
          <w:rFonts w:asciiTheme="majorBidi" w:hAnsiTheme="majorBidi"/>
          <w:sz w:val="24"/>
          <w:szCs w:val="24"/>
        </w:rPr>
        <w:t>Kraiss &amp; Cullen, 2008)</w:t>
      </w:r>
    </w:p>
    <w:p w:rsidR="00426830" w:rsidRPr="00661CD2" w:rsidRDefault="00426830" w:rsidP="00AE6802">
      <w:pPr>
        <w:pStyle w:val="ListParagraph"/>
        <w:numPr>
          <w:ilvl w:val="0"/>
          <w:numId w:val="6"/>
        </w:num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آستانه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ایمنی</w:t>
      </w:r>
      <w:r w:rsidR="00AE6802" w:rsidRPr="00661CD2">
        <w:rPr>
          <w:rStyle w:val="FootnoteReference"/>
          <w:b/>
          <w:bCs w:val="0"/>
          <w:sz w:val="24"/>
          <w:szCs w:val="24"/>
          <w:rtl/>
        </w:rPr>
        <w:footnoteReference w:id="14"/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E4BC7" w:rsidRPr="00661CD2">
        <w:rPr>
          <w:b/>
          <w:bCs w:val="0"/>
          <w:sz w:val="24"/>
          <w:szCs w:val="24"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سطح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بدون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مشاهده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AE6802" w:rsidRPr="00661CD2">
        <w:rPr>
          <w:b/>
          <w:bCs w:val="0"/>
          <w:sz w:val="24"/>
          <w:szCs w:val="24"/>
        </w:rPr>
        <w:t xml:space="preserve"> </w:t>
      </w:r>
      <w:r w:rsidR="00AE6802" w:rsidRPr="00D85911">
        <w:rPr>
          <w:rFonts w:asciiTheme="majorBidi" w:hAnsiTheme="majorBidi"/>
          <w:sz w:val="24"/>
          <w:szCs w:val="24"/>
        </w:rPr>
        <w:t>(</w:t>
      </w:r>
      <w:r w:rsidRPr="00D85911">
        <w:rPr>
          <w:rFonts w:asciiTheme="majorBidi" w:hAnsiTheme="majorBidi"/>
          <w:sz w:val="24"/>
          <w:szCs w:val="24"/>
        </w:rPr>
        <w:t>NOEL)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آستانه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باقی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AE6802" w:rsidRPr="00D85911">
        <w:rPr>
          <w:rFonts w:asciiTheme="majorBidi" w:hAnsiTheme="majorBidi"/>
          <w:sz w:val="24"/>
          <w:szCs w:val="24"/>
        </w:rPr>
        <w:t>.(</w:t>
      </w:r>
      <w:r w:rsidRPr="00D85911">
        <w:rPr>
          <w:rFonts w:asciiTheme="majorBidi" w:hAnsiTheme="majorBidi"/>
          <w:sz w:val="24"/>
          <w:szCs w:val="24"/>
        </w:rPr>
        <w:t>Twardowski et al., 2021)</w:t>
      </w:r>
    </w:p>
    <w:p w:rsidR="00044CDE" w:rsidRPr="00661CD2" w:rsidRDefault="00044CDE" w:rsidP="00044CDE">
      <w:pPr>
        <w:rPr>
          <w:b/>
          <w:bCs w:val="0"/>
          <w:sz w:val="24"/>
          <w:szCs w:val="24"/>
          <w:rtl/>
        </w:rPr>
      </w:pPr>
    </w:p>
    <w:p w:rsidR="00F9558D" w:rsidRPr="00661CD2" w:rsidRDefault="00F9558D" w:rsidP="00044CDE">
      <w:pPr>
        <w:rPr>
          <w:b/>
          <w:bCs w:val="0"/>
          <w:sz w:val="24"/>
          <w:szCs w:val="24"/>
          <w:rtl/>
        </w:rPr>
      </w:pPr>
    </w:p>
    <w:p w:rsidR="00F9558D" w:rsidRDefault="00F9558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33038E" w:rsidRDefault="0033038E" w:rsidP="00044CDE">
      <w:pPr>
        <w:rPr>
          <w:b/>
          <w:bCs w:val="0"/>
          <w:sz w:val="24"/>
          <w:szCs w:val="24"/>
          <w:rtl/>
        </w:rPr>
      </w:pPr>
    </w:p>
    <w:p w:rsidR="0033038E" w:rsidRDefault="0033038E" w:rsidP="00044CDE">
      <w:pPr>
        <w:rPr>
          <w:b/>
          <w:bCs w:val="0"/>
          <w:sz w:val="24"/>
          <w:szCs w:val="24"/>
          <w:rtl/>
        </w:rPr>
      </w:pPr>
    </w:p>
    <w:p w:rsidR="0033038E" w:rsidRPr="00661CD2" w:rsidRDefault="0033038E" w:rsidP="00044CDE">
      <w:pPr>
        <w:rPr>
          <w:b/>
          <w:bCs w:val="0"/>
          <w:sz w:val="24"/>
          <w:szCs w:val="24"/>
          <w:rtl/>
        </w:rPr>
      </w:pPr>
    </w:p>
    <w:p w:rsidR="00F9558D" w:rsidRPr="00661CD2" w:rsidRDefault="00F9558D" w:rsidP="00044CDE">
      <w:pPr>
        <w:rPr>
          <w:b/>
          <w:bCs w:val="0"/>
          <w:sz w:val="24"/>
          <w:szCs w:val="24"/>
          <w:rtl/>
        </w:rPr>
      </w:pPr>
    </w:p>
    <w:p w:rsidR="00044CDE" w:rsidRPr="00661CD2" w:rsidRDefault="00044CDE" w:rsidP="00AE6802">
      <w:pPr>
        <w:rPr>
          <w:b/>
          <w:bCs w:val="0"/>
          <w:sz w:val="24"/>
          <w:szCs w:val="24"/>
          <w:rtl/>
        </w:rPr>
      </w:pPr>
      <w:r w:rsidRPr="00D85911">
        <w:rPr>
          <w:sz w:val="24"/>
          <w:szCs w:val="24"/>
          <w:rtl/>
        </w:rPr>
        <w:lastRenderedPageBreak/>
        <w:t xml:space="preserve">۳. </w:t>
      </w:r>
      <w:r w:rsidRPr="00D85911">
        <w:rPr>
          <w:rFonts w:hint="cs"/>
          <w:sz w:val="24"/>
          <w:szCs w:val="24"/>
          <w:rtl/>
        </w:rPr>
        <w:t>بحث</w:t>
      </w:r>
      <w:r w:rsidRPr="00D85911">
        <w:rPr>
          <w:sz w:val="24"/>
          <w:szCs w:val="24"/>
          <w:rtl/>
        </w:rPr>
        <w:t xml:space="preserve"> </w:t>
      </w:r>
      <w:r w:rsidR="00AE6802" w:rsidRPr="00D85911">
        <w:rPr>
          <w:rFonts w:asciiTheme="majorBidi" w:hAnsiTheme="majorBidi"/>
          <w:b/>
          <w:bCs w:val="0"/>
          <w:sz w:val="24"/>
          <w:szCs w:val="24"/>
        </w:rPr>
        <w:t>(</w:t>
      </w:r>
      <w:r w:rsidRPr="00D85911">
        <w:rPr>
          <w:rFonts w:asciiTheme="majorBidi" w:hAnsiTheme="majorBidi"/>
          <w:b/>
          <w:bCs w:val="0"/>
          <w:sz w:val="24"/>
          <w:szCs w:val="24"/>
        </w:rPr>
        <w:t>Discussion)</w:t>
      </w:r>
    </w:p>
    <w:p w:rsidR="00044CDE" w:rsidRPr="00661CD2" w:rsidRDefault="00044CDE" w:rsidP="00044CDE">
      <w:pPr>
        <w:rPr>
          <w:b/>
          <w:bCs w:val="0"/>
          <w:sz w:val="24"/>
          <w:szCs w:val="24"/>
          <w:rtl/>
        </w:rPr>
      </w:pPr>
    </w:p>
    <w:p w:rsidR="00044CDE" w:rsidRPr="001C5B55" w:rsidRDefault="00044CDE" w:rsidP="00AE6802">
      <w:pPr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۳.۱ </w:t>
      </w:r>
      <w:r w:rsidRPr="001C5B55">
        <w:rPr>
          <w:rFonts w:hint="cs"/>
          <w:b/>
          <w:bCs w:val="0"/>
          <w:sz w:val="22"/>
          <w:szCs w:val="22"/>
          <w:rtl/>
        </w:rPr>
        <w:t>تحلیل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اثرات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مستقیم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غیرمستقیم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="00AE6802" w:rsidRPr="001C5B55">
        <w:rPr>
          <w:rFonts w:hint="cs"/>
          <w:b/>
          <w:bCs w:val="0"/>
          <w:sz w:val="22"/>
          <w:szCs w:val="22"/>
          <w:rtl/>
        </w:rPr>
        <w:t>آزادیراختین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بر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کفشدوزک‌ها</w:t>
      </w:r>
    </w:p>
    <w:p w:rsidR="00AE6802" w:rsidRPr="00661CD2" w:rsidRDefault="00044CDE" w:rsidP="009D08F5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AE6802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داشته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شامل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قطرات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اسپری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حاوی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AE6802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معمولاً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باعث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AE6802" w:rsidRPr="00661CD2">
        <w:rPr>
          <w:b/>
          <w:bCs w:val="0"/>
          <w:sz w:val="24"/>
          <w:szCs w:val="24"/>
        </w:rPr>
        <w:t xml:space="preserve"> </w:t>
      </w:r>
      <w:r w:rsidR="00AE6802" w:rsidRPr="00D85911">
        <w:rPr>
          <w:rFonts w:asciiTheme="majorBidi" w:hAnsiTheme="majorBidi"/>
          <w:sz w:val="24"/>
          <w:szCs w:val="24"/>
        </w:rPr>
        <w:t>.(</w:t>
      </w:r>
      <w:r w:rsidRPr="00D85911">
        <w:rPr>
          <w:rFonts w:asciiTheme="majorBidi" w:hAnsiTheme="majorBidi"/>
          <w:sz w:val="24"/>
          <w:szCs w:val="24"/>
        </w:rPr>
        <w:t>Twardowski et al., 2021)</w:t>
      </w:r>
      <w:r w:rsidRPr="00D85911">
        <w:rPr>
          <w:sz w:val="24"/>
          <w:szCs w:val="24"/>
        </w:rPr>
        <w:t xml:space="preserve"> </w:t>
      </w:r>
    </w:p>
    <w:p w:rsidR="00044CDE" w:rsidRPr="00661CD2" w:rsidRDefault="00AE6802" w:rsidP="009D08F5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</w:t>
      </w:r>
      <w:r w:rsidR="00044CDE" w:rsidRPr="00661CD2">
        <w:rPr>
          <w:rFonts w:hint="cs"/>
          <w:b/>
          <w:bCs w:val="0"/>
          <w:sz w:val="24"/>
          <w:szCs w:val="24"/>
          <w:rtl/>
        </w:rPr>
        <w:t>ما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اثرات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غیرمستقیم،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که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از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طریق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تغذیه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از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طعمه‌های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آلوده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منتقل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می‌شوند،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اهمیت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بیشتری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دارند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و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می‌توانند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نرخ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و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موفقیت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جوانه‌زنی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تخم‌ها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را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کاهش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="00044CDE" w:rsidRPr="00661CD2">
        <w:rPr>
          <w:rFonts w:hint="cs"/>
          <w:b/>
          <w:bCs w:val="0"/>
          <w:sz w:val="24"/>
          <w:szCs w:val="24"/>
          <w:rtl/>
        </w:rPr>
        <w:t>دهند</w:t>
      </w:r>
      <w:r w:rsidR="00044CDE" w:rsidRPr="00661CD2">
        <w:rPr>
          <w:b/>
          <w:bCs w:val="0"/>
          <w:sz w:val="24"/>
          <w:szCs w:val="24"/>
          <w:rtl/>
        </w:rPr>
        <w:t xml:space="preserve"> </w:t>
      </w:r>
      <w:r w:rsidRPr="00C44BB3">
        <w:rPr>
          <w:rFonts w:asciiTheme="majorBidi" w:hAnsiTheme="majorBidi"/>
          <w:sz w:val="24"/>
          <w:szCs w:val="24"/>
        </w:rPr>
        <w:t>.(</w:t>
      </w:r>
      <w:r w:rsidR="00044CDE" w:rsidRPr="00C44BB3">
        <w:rPr>
          <w:rFonts w:asciiTheme="majorBidi" w:hAnsiTheme="majorBidi"/>
          <w:sz w:val="24"/>
          <w:szCs w:val="24"/>
        </w:rPr>
        <w:t>Kraiss &amp; Cullen, 2008)</w:t>
      </w:r>
    </w:p>
    <w:p w:rsidR="00044CDE" w:rsidRPr="00661CD2" w:rsidRDefault="00044CDE" w:rsidP="009D08F5">
      <w:pPr>
        <w:jc w:val="both"/>
        <w:rPr>
          <w:b/>
          <w:bCs w:val="0"/>
          <w:rtl/>
        </w:rPr>
      </w:pPr>
    </w:p>
    <w:p w:rsidR="00044CDE" w:rsidRPr="00661CD2" w:rsidRDefault="00044CDE" w:rsidP="009D08F5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نتایج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تأکید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انسان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برخی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مفید،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پایینی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داشته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تأثیرات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بلندمدت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نادیده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گرفته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>.</w:t>
      </w:r>
    </w:p>
    <w:p w:rsidR="009D08F5" w:rsidRPr="00661CD2" w:rsidRDefault="009D08F5" w:rsidP="009D08F5">
      <w:pPr>
        <w:jc w:val="both"/>
        <w:rPr>
          <w:b/>
          <w:bCs w:val="0"/>
          <w:sz w:val="24"/>
          <w:szCs w:val="24"/>
          <w:rtl/>
        </w:rPr>
      </w:pPr>
    </w:p>
    <w:p w:rsidR="00044CDE" w:rsidRPr="001C5B55" w:rsidRDefault="00044CDE" w:rsidP="009D08F5">
      <w:pPr>
        <w:jc w:val="both"/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۳.۲ </w:t>
      </w:r>
      <w:r w:rsidRPr="001C5B55">
        <w:rPr>
          <w:rFonts w:hint="cs"/>
          <w:b/>
          <w:bCs w:val="0"/>
          <w:sz w:val="22"/>
          <w:szCs w:val="22"/>
          <w:rtl/>
        </w:rPr>
        <w:t>تفاوت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حساسیت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گونه‌ای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مرحله‌ای</w:t>
      </w:r>
    </w:p>
    <w:p w:rsidR="009D08F5" w:rsidRPr="00661CD2" w:rsidRDefault="00044CDE" w:rsidP="00EA6BF1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تحلیل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داده‌ها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شفیره‌ها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نسبت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بالغین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حساس‌تر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هستند،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فرآیند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ذخیره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انرژی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وابسته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C44BB3">
        <w:rPr>
          <w:rFonts w:asciiTheme="majorBidi" w:hAnsiTheme="majorBidi"/>
          <w:sz w:val="24"/>
          <w:szCs w:val="24"/>
        </w:rPr>
        <w:t>(Hodek &amp; Honek, 1999)</w:t>
      </w:r>
      <w:r w:rsidR="009D08F5" w:rsidRPr="00C44BB3">
        <w:rPr>
          <w:rFonts w:asciiTheme="majorBidi" w:hAnsiTheme="majorBidi"/>
          <w:sz w:val="24"/>
          <w:szCs w:val="24"/>
          <w:rtl/>
        </w:rPr>
        <w:t>.</w:t>
      </w:r>
      <w:r w:rsidR="009D08F5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همچنین،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بومی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ممکن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مقاومت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بیشتری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نسبت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مهاجم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تفاوت‌ها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طراحی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برنامه‌های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لحاظ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>.</w:t>
      </w:r>
      <w:r w:rsidR="009D08F5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یافته‌ها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اهمیت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آستانه‌های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661CD2">
        <w:rPr>
          <w:b/>
          <w:bCs w:val="0"/>
          <w:sz w:val="24"/>
          <w:szCs w:val="24"/>
        </w:rPr>
        <w:t xml:space="preserve"> </w:t>
      </w:r>
      <w:r w:rsidR="009D08F5" w:rsidRPr="00C44BB3">
        <w:rPr>
          <w:rFonts w:asciiTheme="majorBidi" w:hAnsiTheme="majorBidi"/>
          <w:sz w:val="24"/>
          <w:szCs w:val="24"/>
        </w:rPr>
        <w:t>(</w:t>
      </w:r>
      <w:r w:rsidRPr="00C44BB3">
        <w:rPr>
          <w:rFonts w:asciiTheme="majorBidi" w:hAnsiTheme="majorBidi"/>
          <w:sz w:val="24"/>
          <w:szCs w:val="24"/>
        </w:rPr>
        <w:t>NOEL)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مختلف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گوناگون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برجسته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مزرعه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حداقل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برسانند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C44BB3">
        <w:rPr>
          <w:rFonts w:asciiTheme="majorBidi" w:hAnsiTheme="majorBidi"/>
          <w:sz w:val="24"/>
          <w:szCs w:val="24"/>
        </w:rPr>
        <w:t>(</w:t>
      </w:r>
      <w:r w:rsidRPr="00C44BB3">
        <w:rPr>
          <w:rFonts w:asciiTheme="majorBidi" w:hAnsiTheme="majorBidi"/>
          <w:sz w:val="24"/>
          <w:szCs w:val="24"/>
        </w:rPr>
        <w:t>Twardowski et al., 2021)</w:t>
      </w:r>
      <w:r w:rsidR="009D08F5" w:rsidRPr="00C44BB3">
        <w:rPr>
          <w:rFonts w:asciiTheme="majorBidi" w:hAnsiTheme="majorBidi"/>
          <w:sz w:val="24"/>
          <w:szCs w:val="24"/>
          <w:rtl/>
        </w:rPr>
        <w:t>.</w:t>
      </w:r>
    </w:p>
    <w:p w:rsidR="000346D4" w:rsidRPr="00661CD2" w:rsidRDefault="000346D4" w:rsidP="00EA6BF1">
      <w:pPr>
        <w:jc w:val="both"/>
        <w:rPr>
          <w:b/>
          <w:bCs w:val="0"/>
          <w:sz w:val="24"/>
          <w:szCs w:val="24"/>
          <w:rtl/>
        </w:rPr>
      </w:pPr>
    </w:p>
    <w:p w:rsidR="00044CDE" w:rsidRPr="001C5B55" w:rsidRDefault="00044CDE" w:rsidP="00D6142E">
      <w:pPr>
        <w:jc w:val="both"/>
        <w:rPr>
          <w:rFonts w:hint="cs"/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۳.۳ </w:t>
      </w:r>
      <w:r w:rsidRPr="001C5B55">
        <w:rPr>
          <w:rFonts w:hint="cs"/>
          <w:b/>
          <w:bCs w:val="0"/>
          <w:sz w:val="22"/>
          <w:szCs w:val="22"/>
          <w:rtl/>
        </w:rPr>
        <w:t>مکانیسم‌های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مولکولی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رفتاری</w:t>
      </w:r>
    </w:p>
    <w:p w:rsidR="00044CDE" w:rsidRPr="00661CD2" w:rsidRDefault="00044CDE" w:rsidP="00D6142E">
      <w:pPr>
        <w:jc w:val="both"/>
        <w:rPr>
          <w:b/>
          <w:bCs w:val="0"/>
          <w:sz w:val="24"/>
          <w:szCs w:val="24"/>
          <w:rtl/>
        </w:rPr>
      </w:pPr>
    </w:p>
    <w:p w:rsidR="00044CDE" w:rsidRPr="00661CD2" w:rsidRDefault="00044CDE" w:rsidP="00D6142E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C44BB3">
        <w:rPr>
          <w:rFonts w:asciiTheme="majorBidi" w:hAnsiTheme="majorBidi"/>
          <w:sz w:val="24"/>
          <w:szCs w:val="24"/>
        </w:rPr>
        <w:t>AZA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محور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هورمونی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بلوکه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باعث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ساختاری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اپیدرم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="009D08F5" w:rsidRPr="00661CD2">
        <w:rPr>
          <w:b/>
          <w:bCs w:val="0"/>
          <w:sz w:val="24"/>
          <w:szCs w:val="24"/>
        </w:rPr>
        <w:t xml:space="preserve"> </w:t>
      </w:r>
      <w:r w:rsidR="009D08F5" w:rsidRPr="00C44BB3">
        <w:rPr>
          <w:rFonts w:asciiTheme="majorBidi" w:hAnsiTheme="majorBidi"/>
          <w:sz w:val="24"/>
          <w:szCs w:val="24"/>
        </w:rPr>
        <w:t>.(</w:t>
      </w:r>
      <w:r w:rsidRPr="00C44BB3">
        <w:rPr>
          <w:rFonts w:asciiTheme="majorBidi" w:hAnsiTheme="majorBidi"/>
          <w:sz w:val="24"/>
          <w:szCs w:val="24"/>
        </w:rPr>
        <w:t>Schlüter, 2010; Mordue et al., 2010)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آنزیم‌های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گوارشی،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سوءتغذیه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دنبال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C44BB3">
        <w:rPr>
          <w:rFonts w:asciiTheme="majorBidi" w:hAnsiTheme="majorBidi"/>
          <w:sz w:val="24"/>
          <w:szCs w:val="24"/>
        </w:rPr>
        <w:t>(</w:t>
      </w:r>
      <w:r w:rsidRPr="00C44BB3">
        <w:rPr>
          <w:rFonts w:asciiTheme="majorBidi" w:hAnsiTheme="majorBidi"/>
          <w:sz w:val="24"/>
          <w:szCs w:val="24"/>
        </w:rPr>
        <w:t>Isman, 2020; Almadiy et al., 2025)</w:t>
      </w:r>
      <w:r w:rsidR="009D08F5" w:rsidRPr="00C44BB3">
        <w:rPr>
          <w:rFonts w:asciiTheme="majorBidi" w:hAnsiTheme="majorBidi"/>
          <w:sz w:val="24"/>
          <w:szCs w:val="24"/>
          <w:rtl/>
        </w:rPr>
        <w:t>.</w:t>
      </w:r>
    </w:p>
    <w:p w:rsidR="00044CDE" w:rsidRDefault="00044CDE" w:rsidP="009275CD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یافته‌ها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اهمیت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مکانیسم‌های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مولکولی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رفتاری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9D08F5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طراحی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فرمولاسیون‌های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انتخابی‌تر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می‌دهد</w:t>
      </w:r>
      <w:r w:rsidRPr="00661CD2">
        <w:rPr>
          <w:b/>
          <w:bCs w:val="0"/>
          <w:sz w:val="24"/>
          <w:szCs w:val="24"/>
          <w:rtl/>
        </w:rPr>
        <w:t>.</w:t>
      </w:r>
    </w:p>
    <w:p w:rsidR="001C5B55" w:rsidRPr="00661CD2" w:rsidRDefault="001C5B55" w:rsidP="009275CD">
      <w:pPr>
        <w:jc w:val="both"/>
        <w:rPr>
          <w:b/>
          <w:bCs w:val="0"/>
          <w:sz w:val="24"/>
          <w:szCs w:val="24"/>
          <w:rtl/>
        </w:rPr>
      </w:pPr>
    </w:p>
    <w:p w:rsidR="00044CDE" w:rsidRPr="001C5B55" w:rsidRDefault="00044CDE" w:rsidP="001C5B55">
      <w:pPr>
        <w:jc w:val="both"/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۳.۴ </w:t>
      </w:r>
      <w:r w:rsidRPr="001C5B55">
        <w:rPr>
          <w:rFonts w:hint="cs"/>
          <w:b/>
          <w:bCs w:val="0"/>
          <w:sz w:val="22"/>
          <w:szCs w:val="22"/>
          <w:rtl/>
        </w:rPr>
        <w:t>پیامدهای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مدیریت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تلفیقی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آفات</w:t>
      </w:r>
    </w:p>
    <w:p w:rsidR="00C91C3D" w:rsidRPr="00661CD2" w:rsidRDefault="00C91C3D" w:rsidP="00C91C3D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توجه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برنامه‌های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هدفمند،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زمان‌بندی‌شده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همراه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نانوکپسول‌ها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رهاسازی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کنترل‌شده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همزمان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806576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.(Kilani-Morakchi et al., 2021)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تأیید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کرده‌اند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فرمولاسیون‌های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تأثیرات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قابل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توجهی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توانایی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شکارگری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آنزیم‌های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دفاعی</w:t>
      </w:r>
      <w:r w:rsidRPr="00661CD2">
        <w:rPr>
          <w:b/>
          <w:bCs w:val="0"/>
          <w:sz w:val="24"/>
          <w:szCs w:val="24"/>
          <w:rtl/>
        </w:rPr>
        <w:t xml:space="preserve"> (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SOD</w:t>
      </w:r>
      <w:r w:rsidRPr="00661CD2">
        <w:rPr>
          <w:b/>
          <w:bCs w:val="0"/>
          <w:sz w:val="24"/>
          <w:szCs w:val="24"/>
          <w:rtl/>
        </w:rPr>
        <w:t xml:space="preserve"> </w:t>
      </w:r>
      <w:proofErr w:type="gramStart"/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(</w:t>
      </w:r>
      <w:proofErr w:type="gramEnd"/>
      <w:r w:rsidRPr="00806576">
        <w:rPr>
          <w:rFonts w:asciiTheme="majorBidi" w:hAnsiTheme="majorBidi"/>
          <w:sz w:val="24"/>
          <w:szCs w:val="24"/>
        </w:rPr>
        <w:t>POD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806576">
        <w:rPr>
          <w:rFonts w:asciiTheme="majorBidi" w:hAnsiTheme="majorBidi"/>
          <w:i/>
          <w:iCs/>
          <w:sz w:val="24"/>
          <w:szCs w:val="24"/>
        </w:rPr>
        <w:t>Harmonia axyridi</w:t>
      </w:r>
      <w:r w:rsidRPr="00661CD2">
        <w:rPr>
          <w:rFonts w:asciiTheme="majorBidi" w:hAnsiTheme="majorBidi"/>
          <w:b/>
          <w:bCs w:val="0"/>
          <w:i/>
          <w:iCs/>
          <w:sz w:val="24"/>
          <w:szCs w:val="24"/>
        </w:rPr>
        <w:t>s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طریق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تغذیه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داشته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.(Qin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et al., 2021)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 xml:space="preserve"> همچنین،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میدانی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غلظت‌های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معمول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ممکن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مقایسه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برخی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دیگر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بیوپستیسایدها،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بیشتری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محیط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مزرعه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(Mishra et al., 2025)</w:t>
      </w:r>
      <w:r w:rsidRPr="00806576">
        <w:rPr>
          <w:rFonts w:asciiTheme="majorBidi" w:hAnsiTheme="majorBidi"/>
          <w:sz w:val="24"/>
          <w:szCs w:val="24"/>
          <w:rtl/>
        </w:rPr>
        <w:t>.</w:t>
      </w:r>
    </w:p>
    <w:p w:rsidR="00C91C3D" w:rsidRPr="00661CD2" w:rsidRDefault="00C91C3D" w:rsidP="00C91C3D">
      <w:pPr>
        <w:jc w:val="both"/>
        <w:rPr>
          <w:rFonts w:hint="cs"/>
          <w:b/>
          <w:bCs w:val="0"/>
          <w:sz w:val="24"/>
          <w:szCs w:val="24"/>
          <w:rtl/>
        </w:rPr>
      </w:pPr>
    </w:p>
    <w:p w:rsidR="00C91C3D" w:rsidRPr="00661CD2" w:rsidRDefault="00C91C3D" w:rsidP="00C91C3D">
      <w:pPr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طور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کلی،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بهره‌گیری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آگاهانه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توازن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حفاظت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برقرار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کند</w:t>
      </w:r>
      <w:r w:rsidRPr="00661CD2">
        <w:rPr>
          <w:b/>
          <w:bCs w:val="0"/>
          <w:sz w:val="24"/>
          <w:szCs w:val="24"/>
          <w:rtl/>
        </w:rPr>
        <w:t>.</w:t>
      </w:r>
    </w:p>
    <w:p w:rsidR="00C91C3D" w:rsidRPr="00661CD2" w:rsidRDefault="00C91C3D" w:rsidP="00C91C3D">
      <w:pPr>
        <w:rPr>
          <w:b/>
          <w:bCs w:val="0"/>
          <w:sz w:val="24"/>
          <w:szCs w:val="24"/>
          <w:rtl/>
        </w:rPr>
      </w:pPr>
    </w:p>
    <w:p w:rsidR="00044CDE" w:rsidRPr="009275CD" w:rsidRDefault="00C91C3D" w:rsidP="009275CD">
      <w:pPr>
        <w:rPr>
          <w:rFonts w:hint="cs"/>
          <w:sz w:val="24"/>
          <w:szCs w:val="24"/>
          <w:rtl/>
        </w:rPr>
      </w:pPr>
      <w:r w:rsidRPr="00806576">
        <w:rPr>
          <w:rFonts w:hint="cs"/>
          <w:sz w:val="24"/>
          <w:szCs w:val="24"/>
          <w:rtl/>
        </w:rPr>
        <w:t>4</w:t>
      </w:r>
      <w:r w:rsidR="00044CDE" w:rsidRPr="00806576">
        <w:rPr>
          <w:sz w:val="24"/>
          <w:szCs w:val="24"/>
          <w:rtl/>
        </w:rPr>
        <w:t xml:space="preserve">. </w:t>
      </w:r>
      <w:r w:rsidR="00044CDE" w:rsidRPr="00806576">
        <w:rPr>
          <w:rFonts w:hint="cs"/>
          <w:sz w:val="24"/>
          <w:szCs w:val="24"/>
          <w:rtl/>
        </w:rPr>
        <w:t>نتیجه‌گیری</w:t>
      </w:r>
      <w:r w:rsidR="00044CDE" w:rsidRPr="00806576">
        <w:rPr>
          <w:sz w:val="24"/>
          <w:szCs w:val="24"/>
          <w:rtl/>
        </w:rPr>
        <w:t xml:space="preserve"> </w:t>
      </w:r>
      <w:r w:rsidR="00044CDE" w:rsidRPr="00806576">
        <w:rPr>
          <w:rFonts w:hint="cs"/>
          <w:sz w:val="24"/>
          <w:szCs w:val="24"/>
          <w:rtl/>
        </w:rPr>
        <w:t>و</w:t>
      </w:r>
      <w:r w:rsidR="00044CDE" w:rsidRPr="00806576">
        <w:rPr>
          <w:sz w:val="24"/>
          <w:szCs w:val="24"/>
          <w:rtl/>
        </w:rPr>
        <w:t xml:space="preserve"> </w:t>
      </w:r>
      <w:r w:rsidR="00044CDE" w:rsidRPr="00806576">
        <w:rPr>
          <w:rFonts w:hint="cs"/>
          <w:sz w:val="24"/>
          <w:szCs w:val="24"/>
          <w:rtl/>
        </w:rPr>
        <w:t>چشم‌اندازهای</w:t>
      </w:r>
      <w:r w:rsidR="00044CDE" w:rsidRPr="00806576">
        <w:rPr>
          <w:sz w:val="24"/>
          <w:szCs w:val="24"/>
          <w:rtl/>
        </w:rPr>
        <w:t xml:space="preserve"> </w:t>
      </w:r>
      <w:r w:rsidR="00044CDE" w:rsidRPr="00806576">
        <w:rPr>
          <w:rFonts w:hint="cs"/>
          <w:sz w:val="24"/>
          <w:szCs w:val="24"/>
          <w:rtl/>
        </w:rPr>
        <w:t>آینده</w:t>
      </w:r>
    </w:p>
    <w:p w:rsidR="006D2BC2" w:rsidRPr="00661CD2" w:rsidRDefault="00044CDE" w:rsidP="00806576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b/>
          <w:bCs w:val="0"/>
          <w:sz w:val="24"/>
          <w:szCs w:val="24"/>
        </w:rPr>
        <w:t xml:space="preserve"> </w:t>
      </w:r>
      <w:r w:rsidR="00681E28" w:rsidRPr="00806576">
        <w:rPr>
          <w:rFonts w:asciiTheme="majorBidi" w:hAnsiTheme="majorBidi"/>
          <w:sz w:val="24"/>
          <w:szCs w:val="24"/>
        </w:rPr>
        <w:t>(</w:t>
      </w:r>
      <w:r w:rsidRPr="00806576">
        <w:rPr>
          <w:rFonts w:asciiTheme="majorBidi" w:hAnsiTheme="majorBidi"/>
          <w:sz w:val="24"/>
          <w:szCs w:val="24"/>
        </w:rPr>
        <w:t>AZA)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دلیل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مکانیسم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پلئوتروپیک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خود،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همچنان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ابزارهای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کشاورزی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b/>
          <w:bCs w:val="0"/>
          <w:sz w:val="24"/>
          <w:szCs w:val="24"/>
        </w:rPr>
        <w:t xml:space="preserve"> </w:t>
      </w:r>
      <w:r w:rsidR="00681E28" w:rsidRPr="00806576">
        <w:rPr>
          <w:rFonts w:asciiTheme="majorBidi" w:hAnsiTheme="majorBidi"/>
          <w:sz w:val="24"/>
          <w:szCs w:val="24"/>
        </w:rPr>
        <w:t>(</w:t>
      </w:r>
      <w:r w:rsidRPr="00806576">
        <w:rPr>
          <w:rFonts w:asciiTheme="majorBidi" w:hAnsiTheme="majorBidi"/>
          <w:sz w:val="24"/>
          <w:szCs w:val="24"/>
        </w:rPr>
        <w:t>IPM)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محسوب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b/>
          <w:bCs w:val="0"/>
          <w:sz w:val="24"/>
          <w:szCs w:val="24"/>
        </w:rPr>
        <w:t xml:space="preserve"> </w:t>
      </w:r>
      <w:r w:rsidR="00681E28" w:rsidRPr="00806576">
        <w:rPr>
          <w:rFonts w:asciiTheme="majorBidi" w:hAnsiTheme="majorBidi"/>
          <w:sz w:val="24"/>
          <w:szCs w:val="24"/>
        </w:rPr>
        <w:t>.(</w:t>
      </w:r>
      <w:r w:rsidRPr="00806576">
        <w:rPr>
          <w:rFonts w:asciiTheme="majorBidi" w:hAnsiTheme="majorBidi"/>
          <w:sz w:val="24"/>
          <w:szCs w:val="24"/>
        </w:rPr>
        <w:t>Almadiy et al., 2025)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ترکیب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تغذیه،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تنظیم‌کننده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806576">
        <w:rPr>
          <w:rFonts w:asciiTheme="majorBidi" w:hAnsiTheme="majorBidi"/>
          <w:sz w:val="24"/>
          <w:szCs w:val="24"/>
        </w:rPr>
        <w:t>(</w:t>
      </w:r>
      <w:r w:rsidRPr="00806576">
        <w:rPr>
          <w:rFonts w:asciiTheme="majorBidi" w:hAnsiTheme="majorBidi"/>
          <w:sz w:val="24"/>
          <w:szCs w:val="24"/>
        </w:rPr>
        <w:t>IGR)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توانسته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جایگزین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مناسبی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بسیاری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حشره‌کش‌های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شیمیایی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سنتی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مقاومت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سلامت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زراعی</w:t>
      </w:r>
      <w:r w:rsidRPr="00661CD2">
        <w:rPr>
          <w:b/>
          <w:bCs w:val="0"/>
          <w:sz w:val="24"/>
          <w:szCs w:val="24"/>
          <w:rtl/>
        </w:rPr>
        <w:t>.</w:t>
      </w:r>
      <w:r w:rsidR="004C388E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حال،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مستلزم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توجه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**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>**</w:t>
      </w:r>
      <w:r w:rsidRPr="00661CD2">
        <w:rPr>
          <w:rFonts w:hint="cs"/>
          <w:b/>
          <w:bCs w:val="0"/>
          <w:sz w:val="24"/>
          <w:szCs w:val="24"/>
          <w:rtl/>
        </w:rPr>
        <w:t>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4C388E" w:rsidRPr="00661CD2">
        <w:rPr>
          <w:b/>
          <w:bCs w:val="0"/>
          <w:sz w:val="24"/>
          <w:szCs w:val="24"/>
        </w:rPr>
        <w:t xml:space="preserve"> </w:t>
      </w:r>
      <w:r w:rsidR="004C388E" w:rsidRPr="00806576">
        <w:rPr>
          <w:rFonts w:asciiTheme="majorBidi" w:hAnsiTheme="majorBidi"/>
          <w:sz w:val="24"/>
          <w:szCs w:val="24"/>
        </w:rPr>
        <w:t>(</w:t>
      </w:r>
      <w:r w:rsidRPr="00806576">
        <w:rPr>
          <w:rFonts w:asciiTheme="majorBidi" w:hAnsiTheme="majorBidi"/>
          <w:sz w:val="24"/>
          <w:szCs w:val="24"/>
        </w:rPr>
        <w:t>Coccinellidae)</w:t>
      </w:r>
      <w:r w:rsidR="004C388E" w:rsidRPr="00661CD2">
        <w:rPr>
          <w:rFonts w:hint="cs"/>
          <w:b/>
          <w:bCs w:val="0"/>
          <w:sz w:val="24"/>
          <w:szCs w:val="24"/>
          <w:rtl/>
        </w:rPr>
        <w:t xml:space="preserve">  ا</w:t>
      </w:r>
      <w:r w:rsidRPr="00661CD2">
        <w:rPr>
          <w:rFonts w:hint="cs"/>
          <w:b/>
          <w:bCs w:val="0"/>
          <w:sz w:val="24"/>
          <w:szCs w:val="24"/>
          <w:rtl/>
        </w:rPr>
        <w:t>ست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بقای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موفقیت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نرخ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درصد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جوانه‌زنی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تخم‌ها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تأثیر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بگذارد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4C388E" w:rsidRPr="00806576">
        <w:rPr>
          <w:rFonts w:asciiTheme="majorBidi" w:hAnsiTheme="majorBidi"/>
          <w:sz w:val="24"/>
          <w:szCs w:val="24"/>
        </w:rPr>
        <w:t>(</w:t>
      </w:r>
      <w:r w:rsidRPr="00806576">
        <w:rPr>
          <w:rFonts w:asciiTheme="majorBidi" w:hAnsiTheme="majorBidi"/>
          <w:sz w:val="24"/>
          <w:szCs w:val="24"/>
        </w:rPr>
        <w:t>Kraiss &amp; Cullen, 2008)</w:t>
      </w:r>
      <w:r w:rsidRPr="00661CD2">
        <w:rPr>
          <w:b/>
          <w:bCs w:val="0"/>
          <w:sz w:val="24"/>
          <w:szCs w:val="24"/>
        </w:rPr>
        <w:t xml:space="preserve"> </w:t>
      </w:r>
      <w:r w:rsidR="004C388E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بنابراین،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مواجهه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آگاهی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آستانه‌های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رشدی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مختلف،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حیاتی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>.</w:t>
      </w:r>
    </w:p>
    <w:p w:rsidR="00044CDE" w:rsidRPr="001C5B55" w:rsidRDefault="00044CDE" w:rsidP="006B48D4">
      <w:pPr>
        <w:jc w:val="both"/>
        <w:rPr>
          <w:rFonts w:asciiTheme="majorBidi" w:hAnsiTheme="majorBidi"/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۴.۱ </w:t>
      </w:r>
      <w:r w:rsidRPr="001C5B55">
        <w:rPr>
          <w:rFonts w:hint="cs"/>
          <w:b/>
          <w:bCs w:val="0"/>
          <w:sz w:val="22"/>
          <w:szCs w:val="22"/>
          <w:rtl/>
        </w:rPr>
        <w:t>پیشنهادات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برای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تلفیق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ایمن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asciiTheme="majorBidi" w:hAnsiTheme="majorBidi"/>
          <w:sz w:val="22"/>
          <w:szCs w:val="22"/>
        </w:rPr>
        <w:t>AZA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در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asciiTheme="majorBidi" w:hAnsiTheme="majorBidi"/>
          <w:sz w:val="22"/>
          <w:szCs w:val="22"/>
        </w:rPr>
        <w:t>IPM</w:t>
      </w:r>
    </w:p>
    <w:p w:rsidR="00126EBE" w:rsidRPr="00661CD2" w:rsidRDefault="00126EBE" w:rsidP="006B48D4">
      <w:pPr>
        <w:jc w:val="both"/>
        <w:rPr>
          <w:rFonts w:asciiTheme="majorBidi" w:hAnsiTheme="majorBidi"/>
          <w:b/>
          <w:bCs w:val="0"/>
          <w:sz w:val="24"/>
          <w:szCs w:val="24"/>
          <w:rtl/>
        </w:rPr>
      </w:pPr>
    </w:p>
    <w:p w:rsidR="00126EBE" w:rsidRPr="00661CD2" w:rsidRDefault="00126EBE" w:rsidP="00126EBE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1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کاربرد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هدفمند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زمان‌بندی‌شده</w:t>
      </w:r>
      <w:r w:rsidRPr="00661CD2">
        <w:rPr>
          <w:b/>
          <w:bCs w:val="0"/>
          <w:sz w:val="24"/>
          <w:szCs w:val="24"/>
          <w:rtl/>
        </w:rPr>
        <w:t>:</w:t>
      </w:r>
    </w:p>
    <w:p w:rsidR="00126EBE" w:rsidRPr="00661CD2" w:rsidRDefault="00126EBE" w:rsidP="00126EBE">
      <w:pPr>
        <w:jc w:val="both"/>
        <w:rPr>
          <w:rFonts w:hint="cs"/>
          <w:b/>
          <w:bCs w:val="0"/>
          <w:sz w:val="24"/>
          <w:szCs w:val="24"/>
          <w:rtl/>
        </w:rPr>
      </w:pPr>
    </w:p>
    <w:p w:rsidR="00126EBE" w:rsidRPr="00661CD2" w:rsidRDefault="00126EBE" w:rsidP="009275CD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محدود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دوره‌هایی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اجتناب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گردد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(Twardowski et al., 2021)</w:t>
      </w:r>
      <w:r w:rsidRPr="00806576">
        <w:rPr>
          <w:rFonts w:asciiTheme="majorBidi" w:hAnsiTheme="majorBidi"/>
          <w:sz w:val="24"/>
          <w:szCs w:val="24"/>
          <w:rtl/>
        </w:rPr>
        <w:t>.</w:t>
      </w:r>
    </w:p>
    <w:p w:rsidR="00126EBE" w:rsidRPr="00661CD2" w:rsidRDefault="00126EBE" w:rsidP="00126EBE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b/>
          <w:bCs w:val="0"/>
          <w:sz w:val="24"/>
          <w:szCs w:val="24"/>
          <w:rtl/>
        </w:rPr>
        <w:lastRenderedPageBreak/>
        <w:t xml:space="preserve">۲. </w:t>
      </w:r>
      <w:r w:rsidRPr="00661CD2">
        <w:rPr>
          <w:rFonts w:hint="cs"/>
          <w:b/>
          <w:bCs w:val="0"/>
          <w:sz w:val="24"/>
          <w:szCs w:val="24"/>
          <w:rtl/>
        </w:rPr>
        <w:t>نوآوری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فرمولاسیون‌ها</w:t>
      </w:r>
      <w:r w:rsidRPr="00661CD2">
        <w:rPr>
          <w:b/>
          <w:bCs w:val="0"/>
          <w:sz w:val="24"/>
          <w:szCs w:val="24"/>
          <w:rtl/>
        </w:rPr>
        <w:t>:</w:t>
      </w:r>
    </w:p>
    <w:p w:rsidR="00126EBE" w:rsidRPr="00661CD2" w:rsidRDefault="00126EBE" w:rsidP="00126EBE">
      <w:pPr>
        <w:jc w:val="both"/>
        <w:rPr>
          <w:b/>
          <w:bCs w:val="0"/>
          <w:sz w:val="24"/>
          <w:szCs w:val="24"/>
          <w:rtl/>
        </w:rPr>
      </w:pPr>
    </w:p>
    <w:p w:rsidR="00126EBE" w:rsidRPr="00661CD2" w:rsidRDefault="00126EBE" w:rsidP="00126EBE">
      <w:pPr>
        <w:jc w:val="both"/>
        <w:rPr>
          <w:rFonts w:asciiTheme="majorBidi" w:hAnsiTheme="majorBidi"/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توسعه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فرمولاسیون‌های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پیشرفته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نانوکپسول‌ها‌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رهاسازی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کنترل‌شده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میزان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گزینش‌پذیری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افزایش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 xml:space="preserve">(Kilani-Morakchi et al., </w:t>
      </w:r>
      <w:proofErr w:type="gramStart"/>
      <w:r w:rsidRPr="00806576">
        <w:rPr>
          <w:rFonts w:asciiTheme="majorBidi" w:hAnsiTheme="majorBidi"/>
          <w:sz w:val="24"/>
          <w:szCs w:val="24"/>
        </w:rPr>
        <w:t>2021).</w:t>
      </w:r>
      <w:r w:rsidR="00806576">
        <w:rPr>
          <w:rFonts w:asciiTheme="majorBidi" w:hAnsiTheme="majorBidi" w:hint="cs"/>
          <w:b/>
          <w:bCs w:val="0"/>
          <w:sz w:val="24"/>
          <w:szCs w:val="24"/>
          <w:rtl/>
        </w:rPr>
        <w:t>.</w:t>
      </w:r>
      <w:proofErr w:type="gramEnd"/>
    </w:p>
    <w:p w:rsidR="00126EBE" w:rsidRPr="00661CD2" w:rsidRDefault="00126EBE" w:rsidP="00126EBE">
      <w:pPr>
        <w:jc w:val="both"/>
        <w:rPr>
          <w:b/>
          <w:bCs w:val="0"/>
          <w:sz w:val="24"/>
          <w:szCs w:val="24"/>
          <w:rtl/>
        </w:rPr>
      </w:pPr>
    </w:p>
    <w:p w:rsidR="00126EBE" w:rsidRPr="00661CD2" w:rsidRDefault="00126EBE" w:rsidP="00126EBE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b/>
          <w:bCs w:val="0"/>
          <w:sz w:val="24"/>
          <w:szCs w:val="24"/>
          <w:rtl/>
        </w:rPr>
        <w:t xml:space="preserve">۳. </w:t>
      </w:r>
      <w:r w:rsidRPr="00661CD2">
        <w:rPr>
          <w:rFonts w:hint="cs"/>
          <w:b/>
          <w:bCs w:val="0"/>
          <w:sz w:val="24"/>
          <w:szCs w:val="24"/>
          <w:rtl/>
        </w:rPr>
        <w:t>پایش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یکپارچه</w:t>
      </w:r>
      <w:r w:rsidRPr="00661CD2">
        <w:rPr>
          <w:b/>
          <w:bCs w:val="0"/>
          <w:sz w:val="24"/>
          <w:szCs w:val="24"/>
          <w:rtl/>
        </w:rPr>
        <w:t>:</w:t>
      </w:r>
    </w:p>
    <w:p w:rsidR="00126EBE" w:rsidRPr="00661CD2" w:rsidRDefault="00126EBE" w:rsidP="00126EBE">
      <w:pPr>
        <w:rPr>
          <w:b/>
          <w:bCs w:val="0"/>
          <w:sz w:val="24"/>
          <w:szCs w:val="24"/>
          <w:rtl/>
        </w:rPr>
      </w:pPr>
    </w:p>
    <w:p w:rsidR="00126EBE" w:rsidRPr="00661CD2" w:rsidRDefault="00126EBE" w:rsidP="00713652">
      <w:pPr>
        <w:jc w:val="both"/>
        <w:rPr>
          <w:rFonts w:hint="cs"/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اجرای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پروتکل‌های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منظم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ارزیابی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کوتاه‌مدت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بلندمدت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مصرفی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بهینه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آسیب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جلوگیری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713652" w:rsidRPr="00806576">
        <w:rPr>
          <w:sz w:val="24"/>
          <w:szCs w:val="24"/>
        </w:rPr>
        <w:t>(</w:t>
      </w:r>
      <w:r w:rsidRPr="00806576">
        <w:rPr>
          <w:rFonts w:asciiTheme="majorBidi" w:hAnsiTheme="majorBidi"/>
          <w:sz w:val="24"/>
          <w:szCs w:val="24"/>
        </w:rPr>
        <w:t>Kraiss &amp; Cullen,</w:t>
      </w:r>
      <w:r w:rsidRPr="00806576">
        <w:rPr>
          <w:sz w:val="24"/>
          <w:szCs w:val="24"/>
        </w:rPr>
        <w:t xml:space="preserve"> </w:t>
      </w:r>
      <w:r w:rsidRPr="00806576">
        <w:rPr>
          <w:rFonts w:asciiTheme="majorBidi" w:hAnsiTheme="majorBidi"/>
          <w:sz w:val="24"/>
          <w:szCs w:val="24"/>
        </w:rPr>
        <w:t>2008</w:t>
      </w:r>
      <w:r w:rsidR="00713652" w:rsidRPr="00806576">
        <w:rPr>
          <w:rFonts w:asciiTheme="majorBidi" w:hAnsiTheme="majorBidi"/>
          <w:sz w:val="24"/>
          <w:szCs w:val="24"/>
        </w:rPr>
        <w:t>)</w:t>
      </w:r>
      <w:r w:rsidR="00713652" w:rsidRPr="00806576">
        <w:rPr>
          <w:rFonts w:asciiTheme="majorBidi" w:hAnsiTheme="majorBidi" w:hint="cs"/>
          <w:sz w:val="24"/>
          <w:szCs w:val="24"/>
          <w:rtl/>
        </w:rPr>
        <w:t>.</w:t>
      </w:r>
    </w:p>
    <w:p w:rsidR="00126EBE" w:rsidRPr="00661CD2" w:rsidRDefault="00126EBE" w:rsidP="00126EBE">
      <w:pPr>
        <w:rPr>
          <w:b/>
          <w:bCs w:val="0"/>
          <w:sz w:val="24"/>
          <w:szCs w:val="24"/>
          <w:rtl/>
        </w:rPr>
      </w:pPr>
    </w:p>
    <w:p w:rsidR="00F9558D" w:rsidRPr="00661CD2" w:rsidRDefault="00F9558D" w:rsidP="00126EBE">
      <w:pPr>
        <w:rPr>
          <w:b/>
          <w:bCs w:val="0"/>
          <w:sz w:val="24"/>
          <w:szCs w:val="24"/>
          <w:rtl/>
        </w:rPr>
      </w:pPr>
    </w:p>
    <w:p w:rsidR="00126EBE" w:rsidRPr="00661CD2" w:rsidRDefault="00126EBE" w:rsidP="00126EBE">
      <w:pPr>
        <w:rPr>
          <w:b/>
          <w:bCs w:val="0"/>
          <w:sz w:val="24"/>
          <w:szCs w:val="24"/>
          <w:rtl/>
        </w:rPr>
      </w:pPr>
      <w:r w:rsidRPr="00661CD2">
        <w:rPr>
          <w:b/>
          <w:bCs w:val="0"/>
          <w:sz w:val="24"/>
          <w:szCs w:val="24"/>
          <w:rtl/>
        </w:rPr>
        <w:t xml:space="preserve">۴. </w:t>
      </w:r>
      <w:r w:rsidRPr="00661CD2">
        <w:rPr>
          <w:rFonts w:hint="cs"/>
          <w:b/>
          <w:bCs w:val="0"/>
          <w:sz w:val="24"/>
          <w:szCs w:val="24"/>
          <w:rtl/>
        </w:rPr>
        <w:t>ارزیابی‌های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محیطی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گونه‌ای</w:t>
      </w:r>
      <w:r w:rsidRPr="00661CD2">
        <w:rPr>
          <w:b/>
          <w:bCs w:val="0"/>
          <w:sz w:val="24"/>
          <w:szCs w:val="24"/>
          <w:rtl/>
        </w:rPr>
        <w:t>:</w:t>
      </w:r>
    </w:p>
    <w:p w:rsidR="00126EBE" w:rsidRPr="00661CD2" w:rsidRDefault="00126EBE" w:rsidP="00126EBE">
      <w:pPr>
        <w:rPr>
          <w:b/>
          <w:bCs w:val="0"/>
          <w:sz w:val="24"/>
          <w:szCs w:val="24"/>
          <w:rtl/>
        </w:rPr>
      </w:pPr>
    </w:p>
    <w:p w:rsidR="00044CDE" w:rsidRDefault="00126EBE" w:rsidP="005B116A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ضروری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توصیه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نهایی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برنامه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 تلفیقی آفات،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5B116A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غالب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="005B116A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5B116A" w:rsidRPr="00323006">
        <w:rPr>
          <w:rFonts w:asciiTheme="majorBidi" w:hAnsiTheme="majorBidi"/>
          <w:sz w:val="24"/>
          <w:szCs w:val="24"/>
        </w:rPr>
        <w:t>(</w:t>
      </w:r>
      <w:r w:rsidRPr="00323006">
        <w:rPr>
          <w:rFonts w:asciiTheme="majorBidi" w:hAnsiTheme="majorBidi"/>
          <w:i/>
          <w:iCs/>
          <w:sz w:val="24"/>
          <w:szCs w:val="24"/>
        </w:rPr>
        <w:t xml:space="preserve">C. </w:t>
      </w:r>
      <w:proofErr w:type="gramStart"/>
      <w:r w:rsidRPr="00323006">
        <w:rPr>
          <w:rFonts w:asciiTheme="majorBidi" w:hAnsiTheme="majorBidi"/>
          <w:i/>
          <w:iCs/>
          <w:sz w:val="24"/>
          <w:szCs w:val="24"/>
        </w:rPr>
        <w:t>septempunctata</w:t>
      </w:r>
      <w:r w:rsidRPr="00323006">
        <w:rPr>
          <w:rFonts w:asciiTheme="majorBidi" w:hAnsiTheme="majorBidi"/>
          <w:sz w:val="24"/>
          <w:szCs w:val="24"/>
        </w:rPr>
        <w:t>)</w:t>
      </w:r>
      <w:r w:rsidRPr="00661CD2">
        <w:rPr>
          <w:b/>
          <w:bCs w:val="0"/>
          <w:sz w:val="24"/>
          <w:szCs w:val="24"/>
        </w:rPr>
        <w:t xml:space="preserve"> </w:t>
      </w:r>
      <w:r w:rsidR="005B116A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تحت</w:t>
      </w:r>
      <w:proofErr w:type="gramEnd"/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شرایط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مزرعه‌ای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ارزیابی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نتایج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آزمایشگاهی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ممکن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همیشه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تصویر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منعکس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نکند</w:t>
      </w:r>
      <w:r w:rsidR="005B116A" w:rsidRPr="00661CD2">
        <w:rPr>
          <w:b/>
          <w:bCs w:val="0"/>
          <w:sz w:val="24"/>
          <w:szCs w:val="24"/>
        </w:rPr>
        <w:t xml:space="preserve"> </w:t>
      </w:r>
      <w:r w:rsidR="005B116A" w:rsidRPr="00323006">
        <w:rPr>
          <w:rFonts w:asciiTheme="majorBidi" w:hAnsiTheme="majorBidi"/>
          <w:sz w:val="24"/>
          <w:szCs w:val="24"/>
        </w:rPr>
        <w:t>.(</w:t>
      </w:r>
      <w:r w:rsidRPr="00323006">
        <w:rPr>
          <w:rFonts w:asciiTheme="majorBidi" w:hAnsiTheme="majorBidi"/>
          <w:sz w:val="24"/>
          <w:szCs w:val="24"/>
        </w:rPr>
        <w:t>Regmi et al., 2019)</w:t>
      </w:r>
      <w:r w:rsidRPr="00323006">
        <w:rPr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همچنین،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5B116A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شاخص‌های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ظرفیت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شکارگری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نیز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توجه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قرار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گیرد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5B116A" w:rsidRPr="00323006">
        <w:rPr>
          <w:rFonts w:asciiTheme="majorBidi" w:hAnsiTheme="majorBidi"/>
          <w:sz w:val="24"/>
          <w:szCs w:val="24"/>
        </w:rPr>
        <w:t>.(</w:t>
      </w:r>
      <w:r w:rsidRPr="00323006">
        <w:rPr>
          <w:rFonts w:asciiTheme="majorBidi" w:hAnsiTheme="majorBidi"/>
          <w:sz w:val="24"/>
          <w:szCs w:val="24"/>
        </w:rPr>
        <w:t>Qin et al., 2021)</w:t>
      </w:r>
    </w:p>
    <w:p w:rsidR="001C5B55" w:rsidRPr="00661CD2" w:rsidRDefault="001C5B55" w:rsidP="005B116A">
      <w:pPr>
        <w:jc w:val="both"/>
        <w:rPr>
          <w:b/>
          <w:bCs w:val="0"/>
          <w:sz w:val="24"/>
          <w:szCs w:val="24"/>
          <w:rtl/>
        </w:rPr>
      </w:pPr>
    </w:p>
    <w:p w:rsidR="00044CDE" w:rsidRPr="001C5B55" w:rsidRDefault="00044CDE" w:rsidP="001C5B55">
      <w:pPr>
        <w:jc w:val="both"/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۴.۲ </w:t>
      </w:r>
      <w:r w:rsidRPr="001C5B55">
        <w:rPr>
          <w:rFonts w:hint="cs"/>
          <w:b/>
          <w:bCs w:val="0"/>
          <w:sz w:val="22"/>
          <w:szCs w:val="22"/>
          <w:rtl/>
        </w:rPr>
        <w:t>چشم‌اندازهای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تحقیقاتی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آینده</w:t>
      </w:r>
    </w:p>
    <w:p w:rsidR="00044CDE" w:rsidRPr="00661CD2" w:rsidRDefault="00044CDE" w:rsidP="00713652">
      <w:pPr>
        <w:pStyle w:val="ListParagraph"/>
        <w:numPr>
          <w:ilvl w:val="0"/>
          <w:numId w:val="10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مطالعات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مرحله‌ای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دقیق‌تر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بررسی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بومی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مهاجم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مختلف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زندگی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آستانه‌های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دقیق‌تر</w:t>
      </w:r>
      <w:r w:rsidRPr="00661CD2">
        <w:rPr>
          <w:b/>
          <w:bCs w:val="0"/>
          <w:sz w:val="24"/>
          <w:szCs w:val="24"/>
          <w:rtl/>
        </w:rPr>
        <w:t>.</w:t>
      </w:r>
    </w:p>
    <w:p w:rsidR="00044CDE" w:rsidRPr="00661CD2" w:rsidRDefault="00044CDE" w:rsidP="00713652">
      <w:pPr>
        <w:pStyle w:val="ListParagraph"/>
        <w:numPr>
          <w:ilvl w:val="0"/>
          <w:numId w:val="10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تحلیل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اکوسیستم</w:t>
      </w:r>
      <w:r w:rsidRPr="00661CD2">
        <w:rPr>
          <w:b/>
          <w:bCs w:val="0"/>
          <w:sz w:val="24"/>
          <w:szCs w:val="24"/>
          <w:rtl/>
        </w:rPr>
        <w:t>-</w:t>
      </w:r>
      <w:r w:rsidRPr="00661CD2">
        <w:rPr>
          <w:rFonts w:hint="cs"/>
          <w:b/>
          <w:bCs w:val="0"/>
          <w:sz w:val="24"/>
          <w:szCs w:val="24"/>
          <w:rtl/>
        </w:rPr>
        <w:t>محور</w:t>
      </w:r>
      <w:r w:rsidRPr="00661CD2">
        <w:rPr>
          <w:b/>
          <w:bCs w:val="0"/>
          <w:sz w:val="24"/>
          <w:szCs w:val="24"/>
          <w:rtl/>
        </w:rPr>
        <w:t>:</w:t>
      </w:r>
      <w:r w:rsidR="00DF278D"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بررسی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تجمعی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طولانی‌مدت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اکوسیستم‌های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زراعی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تعامل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سایر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میکروارگانیسم‌ها</w:t>
      </w:r>
      <w:r w:rsidRPr="00661CD2">
        <w:rPr>
          <w:b/>
          <w:bCs w:val="0"/>
          <w:sz w:val="24"/>
          <w:szCs w:val="24"/>
          <w:rtl/>
        </w:rPr>
        <w:t>.</w:t>
      </w:r>
    </w:p>
    <w:p w:rsidR="00EA070F" w:rsidRPr="00661CD2" w:rsidRDefault="00044CDE" w:rsidP="00713652">
      <w:pPr>
        <w:pStyle w:val="ListParagraph"/>
        <w:numPr>
          <w:ilvl w:val="0"/>
          <w:numId w:val="10"/>
        </w:numPr>
        <w:jc w:val="both"/>
        <w:rPr>
          <w:b/>
          <w:bCs w:val="0"/>
          <w:sz w:val="24"/>
          <w:szCs w:val="24"/>
        </w:rPr>
      </w:pPr>
      <w:r w:rsidRPr="00661CD2">
        <w:rPr>
          <w:rFonts w:hint="cs"/>
          <w:b/>
          <w:bCs w:val="0"/>
          <w:sz w:val="24"/>
          <w:szCs w:val="24"/>
          <w:rtl/>
        </w:rPr>
        <w:t>فرمولاسیون‌های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سازگارتر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محیط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زیست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توسعه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رهاسازی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کنترل‌شده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نانوکپسولاسیون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افزایش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681E28" w:rsidRPr="00661CD2">
        <w:rPr>
          <w:rFonts w:hint="cs"/>
          <w:b/>
          <w:bCs w:val="0"/>
          <w:sz w:val="24"/>
          <w:szCs w:val="24"/>
          <w:rtl/>
        </w:rPr>
        <w:t xml:space="preserve">آزادیراختین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>.</w:t>
      </w:r>
    </w:p>
    <w:p w:rsidR="004F17AA" w:rsidRDefault="004F17AA" w:rsidP="00A0269F">
      <w:pPr>
        <w:rPr>
          <w:b/>
          <w:bCs w:val="0"/>
          <w:rtl/>
        </w:rPr>
      </w:pPr>
    </w:p>
    <w:p w:rsidR="004F17AA" w:rsidRPr="00661CD2" w:rsidRDefault="004F17AA" w:rsidP="00A0269F">
      <w:pPr>
        <w:rPr>
          <w:rFonts w:hint="cs"/>
          <w:b/>
          <w:bCs w:val="0"/>
          <w:rtl/>
        </w:rPr>
      </w:pPr>
    </w:p>
    <w:p w:rsidR="00EA070F" w:rsidRPr="00323006" w:rsidRDefault="000C1419" w:rsidP="00A0269F">
      <w:pPr>
        <w:rPr>
          <w:sz w:val="24"/>
          <w:szCs w:val="24"/>
          <w:rtl/>
        </w:rPr>
      </w:pPr>
      <w:r w:rsidRPr="00323006">
        <w:rPr>
          <w:rFonts w:hint="cs"/>
          <w:sz w:val="24"/>
          <w:szCs w:val="24"/>
          <w:rtl/>
        </w:rPr>
        <w:t>جدول</w:t>
      </w:r>
      <w:r w:rsidRPr="00323006">
        <w:rPr>
          <w:sz w:val="24"/>
          <w:szCs w:val="24"/>
          <w:rtl/>
        </w:rPr>
        <w:t xml:space="preserve"> </w:t>
      </w:r>
      <w:r w:rsidRPr="00323006">
        <w:rPr>
          <w:rFonts w:hint="cs"/>
          <w:sz w:val="24"/>
          <w:szCs w:val="24"/>
          <w:rtl/>
        </w:rPr>
        <w:t>مقایسه‌ای</w:t>
      </w:r>
      <w:r w:rsidRPr="00323006">
        <w:rPr>
          <w:sz w:val="24"/>
          <w:szCs w:val="24"/>
          <w:rtl/>
        </w:rPr>
        <w:t xml:space="preserve"> </w:t>
      </w:r>
      <w:r w:rsidRPr="00323006">
        <w:rPr>
          <w:rFonts w:hint="cs"/>
          <w:sz w:val="24"/>
          <w:szCs w:val="24"/>
          <w:rtl/>
        </w:rPr>
        <w:t>نهایی</w:t>
      </w:r>
      <w:r w:rsidRPr="00323006">
        <w:rPr>
          <w:sz w:val="24"/>
          <w:szCs w:val="24"/>
          <w:rtl/>
        </w:rPr>
        <w:t xml:space="preserve">: </w:t>
      </w:r>
      <w:r w:rsidRPr="00323006">
        <w:rPr>
          <w:rFonts w:hint="cs"/>
          <w:sz w:val="24"/>
          <w:szCs w:val="24"/>
          <w:rtl/>
        </w:rPr>
        <w:t>ارزیابی</w:t>
      </w:r>
      <w:r w:rsidRPr="00323006">
        <w:rPr>
          <w:sz w:val="24"/>
          <w:szCs w:val="24"/>
          <w:rtl/>
        </w:rPr>
        <w:t xml:space="preserve"> </w:t>
      </w:r>
      <w:r w:rsidRPr="00323006">
        <w:rPr>
          <w:rFonts w:hint="cs"/>
          <w:sz w:val="24"/>
          <w:szCs w:val="24"/>
          <w:rtl/>
        </w:rPr>
        <w:t>اکوتوکسیکولوژی</w:t>
      </w:r>
      <w:r w:rsidRPr="00323006">
        <w:rPr>
          <w:sz w:val="24"/>
          <w:szCs w:val="24"/>
          <w:rtl/>
        </w:rPr>
        <w:t xml:space="preserve"> </w:t>
      </w:r>
      <w:r w:rsidRPr="00323006">
        <w:rPr>
          <w:rFonts w:hint="cs"/>
          <w:sz w:val="24"/>
          <w:szCs w:val="24"/>
          <w:rtl/>
        </w:rPr>
        <w:t>آزادیراختین</w:t>
      </w:r>
      <w:r w:rsidRPr="00323006">
        <w:rPr>
          <w:sz w:val="24"/>
          <w:szCs w:val="24"/>
          <w:rtl/>
        </w:rPr>
        <w:t xml:space="preserve"> </w:t>
      </w:r>
      <w:r w:rsidRPr="00323006">
        <w:rPr>
          <w:rFonts w:hint="cs"/>
          <w:sz w:val="24"/>
          <w:szCs w:val="24"/>
          <w:rtl/>
        </w:rPr>
        <w:t>بر</w:t>
      </w:r>
      <w:r w:rsidRPr="00323006">
        <w:rPr>
          <w:sz w:val="24"/>
          <w:szCs w:val="24"/>
          <w:rtl/>
        </w:rPr>
        <w:t xml:space="preserve"> </w:t>
      </w:r>
      <w:r w:rsidRPr="00323006">
        <w:rPr>
          <w:rFonts w:hint="cs"/>
          <w:sz w:val="24"/>
          <w:szCs w:val="24"/>
          <w:rtl/>
        </w:rPr>
        <w:t>کفشدوزک‌ها</w:t>
      </w:r>
    </w:p>
    <w:tbl>
      <w:tblPr>
        <w:tblStyle w:val="ListTable6Colorful"/>
        <w:bidiVisual/>
        <w:tblW w:w="9218" w:type="dxa"/>
        <w:tblInd w:w="841" w:type="dxa"/>
        <w:tblLook w:val="04A0" w:firstRow="1" w:lastRow="0" w:firstColumn="1" w:lastColumn="0" w:noHBand="0" w:noVBand="1"/>
      </w:tblPr>
      <w:tblGrid>
        <w:gridCol w:w="921"/>
        <w:gridCol w:w="2066"/>
        <w:gridCol w:w="1931"/>
        <w:gridCol w:w="1458"/>
        <w:gridCol w:w="892"/>
        <w:gridCol w:w="1950"/>
      </w:tblGrid>
      <w:tr w:rsidR="00CD56FD" w:rsidRPr="00661CD2" w:rsidTr="00A02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</w:tcPr>
          <w:p w:rsidR="00EA070F" w:rsidRPr="00EC759C" w:rsidRDefault="004A71D1" w:rsidP="000346D4">
            <w:pPr>
              <w:rPr>
                <w:bCs w:val="0"/>
                <w:sz w:val="20"/>
                <w:szCs w:val="20"/>
                <w:rtl/>
              </w:rPr>
            </w:pPr>
            <w:r w:rsidRPr="00EC759C">
              <w:rPr>
                <w:rFonts w:hint="cs"/>
                <w:bCs w:val="0"/>
                <w:sz w:val="20"/>
                <w:szCs w:val="20"/>
                <w:rtl/>
              </w:rPr>
              <w:t>استناد</w:t>
            </w:r>
            <w:r w:rsidRPr="00EC759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759C">
              <w:rPr>
                <w:rFonts w:hint="cs"/>
                <w:bCs w:val="0"/>
                <w:sz w:val="20"/>
                <w:szCs w:val="20"/>
                <w:rtl/>
              </w:rPr>
              <w:t>کلیدی</w:t>
            </w:r>
          </w:p>
        </w:tc>
        <w:tc>
          <w:tcPr>
            <w:tcW w:w="2185" w:type="dxa"/>
          </w:tcPr>
          <w:p w:rsidR="00EA070F" w:rsidRPr="00EC012C" w:rsidRDefault="004A71D1" w:rsidP="000346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Cs w:val="0"/>
                <w:sz w:val="20"/>
                <w:szCs w:val="20"/>
                <w:rtl/>
              </w:rPr>
              <w:t>پیامد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فیزیولوژیکی</w:t>
            </w:r>
            <w:r w:rsidRPr="00EC012C">
              <w:rPr>
                <w:bCs w:val="0"/>
                <w:sz w:val="20"/>
                <w:szCs w:val="20"/>
                <w:rtl/>
              </w:rPr>
              <w:t>/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جمعیتی</w:t>
            </w:r>
          </w:p>
        </w:tc>
        <w:tc>
          <w:tcPr>
            <w:tcW w:w="2040" w:type="dxa"/>
          </w:tcPr>
          <w:p w:rsidR="00EA070F" w:rsidRPr="00EC012C" w:rsidRDefault="004A71D1" w:rsidP="000346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Cs w:val="0"/>
                <w:sz w:val="20"/>
                <w:szCs w:val="20"/>
                <w:rtl/>
              </w:rPr>
              <w:t>تأثیر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مستقیم</w:t>
            </w:r>
            <w:r w:rsidRPr="00EC012C">
              <w:rPr>
                <w:bCs w:val="0"/>
                <w:sz w:val="20"/>
                <w:szCs w:val="20"/>
                <w:rtl/>
              </w:rPr>
              <w:t>/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غیرمستقیم</w:t>
            </w:r>
          </w:p>
        </w:tc>
        <w:tc>
          <w:tcPr>
            <w:tcW w:w="1503" w:type="dxa"/>
          </w:tcPr>
          <w:p w:rsidR="00EA070F" w:rsidRPr="00EC012C" w:rsidRDefault="004A71D1" w:rsidP="000346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Cs w:val="0"/>
                <w:sz w:val="20"/>
                <w:szCs w:val="20"/>
                <w:rtl/>
              </w:rPr>
              <w:t>مسیر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مواجهه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اصلی</w:t>
            </w:r>
          </w:p>
        </w:tc>
        <w:tc>
          <w:tcPr>
            <w:tcW w:w="935" w:type="dxa"/>
          </w:tcPr>
          <w:p w:rsidR="00EA070F" w:rsidRPr="00EC012C" w:rsidRDefault="004A71D1" w:rsidP="000346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Cs w:val="0"/>
                <w:sz w:val="20"/>
                <w:szCs w:val="20"/>
                <w:rtl/>
              </w:rPr>
              <w:t>مرحله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حساس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مورد</w:t>
            </w:r>
            <w:r w:rsidRPr="00EC012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Cs w:val="0"/>
                <w:sz w:val="20"/>
                <w:szCs w:val="20"/>
                <w:rtl/>
              </w:rPr>
              <w:t>بررسی</w:t>
            </w:r>
          </w:p>
        </w:tc>
        <w:tc>
          <w:tcPr>
            <w:tcW w:w="2078" w:type="dxa"/>
          </w:tcPr>
          <w:p w:rsidR="00EA070F" w:rsidRPr="00EC759C" w:rsidRDefault="004A71D1" w:rsidP="000346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sz w:val="20"/>
                <w:szCs w:val="20"/>
                <w:rtl/>
              </w:rPr>
            </w:pPr>
            <w:r w:rsidRPr="00EC759C">
              <w:rPr>
                <w:rFonts w:hint="cs"/>
                <w:bCs w:val="0"/>
                <w:sz w:val="20"/>
                <w:szCs w:val="20"/>
                <w:rtl/>
              </w:rPr>
              <w:t>گونه</w:t>
            </w:r>
            <w:r w:rsidRPr="00EC759C">
              <w:rPr>
                <w:bCs w:val="0"/>
                <w:sz w:val="20"/>
                <w:szCs w:val="20"/>
                <w:rtl/>
              </w:rPr>
              <w:t xml:space="preserve"> </w:t>
            </w:r>
            <w:r w:rsidRPr="00EC759C">
              <w:rPr>
                <w:rFonts w:hint="cs"/>
                <w:bCs w:val="0"/>
                <w:sz w:val="20"/>
                <w:szCs w:val="20"/>
                <w:rtl/>
              </w:rPr>
              <w:t>کفشدوزک</w:t>
            </w:r>
          </w:p>
        </w:tc>
      </w:tr>
      <w:tr w:rsidR="00A0269F" w:rsidRPr="00661CD2" w:rsidTr="00A02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</w:tcPr>
          <w:p w:rsidR="00EA070F" w:rsidRPr="00EC012C" w:rsidRDefault="00CD56FD" w:rsidP="000346D4">
            <w:pPr>
              <w:rPr>
                <w:rFonts w:asciiTheme="majorBidi" w:hAnsiTheme="majorBidi"/>
                <w:b w:val="0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b w:val="0"/>
                <w:sz w:val="18"/>
                <w:szCs w:val="18"/>
              </w:rPr>
              <w:t>(</w:t>
            </w:r>
            <w:r w:rsidR="004A71D1" w:rsidRPr="00EC012C">
              <w:rPr>
                <w:rFonts w:asciiTheme="majorBidi" w:hAnsiTheme="majorBidi"/>
                <w:b w:val="0"/>
                <w:sz w:val="18"/>
                <w:szCs w:val="18"/>
              </w:rPr>
              <w:t>Qin et al., 2021)</w:t>
            </w:r>
          </w:p>
        </w:tc>
        <w:tc>
          <w:tcPr>
            <w:tcW w:w="2185" w:type="dxa"/>
          </w:tcPr>
          <w:p w:rsidR="00EA070F" w:rsidRPr="00EC012C" w:rsidRDefault="004A71D1" w:rsidP="000C141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نرخ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شکارگری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سرکوب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آنزیم‌های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دفاعی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="000C1419" w:rsidRPr="00EC012C">
              <w:rPr>
                <w:rFonts w:asciiTheme="majorBidi" w:hAnsiTheme="majorBidi"/>
                <w:sz w:val="18"/>
                <w:szCs w:val="18"/>
              </w:rPr>
              <w:t>(</w:t>
            </w:r>
            <w:r w:rsidRPr="00EC012C">
              <w:rPr>
                <w:rFonts w:asciiTheme="majorBidi" w:hAnsiTheme="majorBidi"/>
                <w:sz w:val="18"/>
                <w:szCs w:val="18"/>
              </w:rPr>
              <w:t>SOD, POD, CAT)</w:t>
            </w:r>
          </w:p>
        </w:tc>
        <w:tc>
          <w:tcPr>
            <w:tcW w:w="2040" w:type="dxa"/>
          </w:tcPr>
          <w:p w:rsidR="00EA070F" w:rsidRPr="00EC012C" w:rsidRDefault="004A71D1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اثرات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غیرمستقیم</w:t>
            </w:r>
          </w:p>
        </w:tc>
        <w:tc>
          <w:tcPr>
            <w:tcW w:w="1503" w:type="dxa"/>
          </w:tcPr>
          <w:p w:rsidR="00EA070F" w:rsidRPr="00EC012C" w:rsidRDefault="00496512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غیرمستقیم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(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تغذیه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از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شته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آلوده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935" w:type="dxa"/>
          </w:tcPr>
          <w:p w:rsidR="00EA070F" w:rsidRPr="00EC012C" w:rsidRDefault="00496512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لارو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بالغ</w:t>
            </w:r>
          </w:p>
        </w:tc>
        <w:tc>
          <w:tcPr>
            <w:tcW w:w="2078" w:type="dxa"/>
          </w:tcPr>
          <w:p w:rsidR="00EA070F" w:rsidRPr="00EC012C" w:rsidRDefault="00CD56FD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sz w:val="18"/>
                <w:szCs w:val="18"/>
              </w:rPr>
              <w:t>Harmonia axyridis</w:t>
            </w:r>
          </w:p>
        </w:tc>
      </w:tr>
      <w:tr w:rsidR="00CD56FD" w:rsidRPr="00661CD2" w:rsidTr="00A02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</w:tcPr>
          <w:p w:rsidR="00EA070F" w:rsidRPr="00EC012C" w:rsidRDefault="00CD56FD" w:rsidP="000346D4">
            <w:pPr>
              <w:rPr>
                <w:rFonts w:asciiTheme="majorBidi" w:hAnsiTheme="majorBidi"/>
                <w:b w:val="0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b w:val="0"/>
                <w:sz w:val="18"/>
                <w:szCs w:val="18"/>
              </w:rPr>
              <w:t>(</w:t>
            </w:r>
            <w:r w:rsidR="004A71D1" w:rsidRPr="00EC012C">
              <w:rPr>
                <w:rFonts w:asciiTheme="majorBidi" w:hAnsiTheme="majorBidi"/>
                <w:b w:val="0"/>
                <w:sz w:val="18"/>
                <w:szCs w:val="18"/>
              </w:rPr>
              <w:t>Mishra et al., 2025)</w:t>
            </w:r>
          </w:p>
        </w:tc>
        <w:tc>
          <w:tcPr>
            <w:tcW w:w="2185" w:type="dxa"/>
          </w:tcPr>
          <w:p w:rsidR="00EA070F" w:rsidRPr="00EC012C" w:rsidRDefault="004A71D1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قابل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توجه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در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جمعیت‌های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میدانی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(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تا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26.96%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2040" w:type="dxa"/>
          </w:tcPr>
          <w:p w:rsidR="00EA070F" w:rsidRPr="00EC012C" w:rsidRDefault="004A71D1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اثرات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در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محیط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مزرعه</w:t>
            </w:r>
          </w:p>
        </w:tc>
        <w:tc>
          <w:tcPr>
            <w:tcW w:w="1503" w:type="dxa"/>
          </w:tcPr>
          <w:p w:rsidR="00EA070F" w:rsidRPr="00EC012C" w:rsidRDefault="00496512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محیطی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/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میدانی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(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تماس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/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باقیمانده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935" w:type="dxa"/>
          </w:tcPr>
          <w:p w:rsidR="00EA070F" w:rsidRPr="00EC012C" w:rsidRDefault="00496512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جمعیت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کلی</w:t>
            </w:r>
          </w:p>
        </w:tc>
        <w:tc>
          <w:tcPr>
            <w:tcW w:w="2078" w:type="dxa"/>
          </w:tcPr>
          <w:p w:rsidR="00EA070F" w:rsidRPr="00EC012C" w:rsidRDefault="00CD56FD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sz w:val="18"/>
                <w:szCs w:val="18"/>
              </w:rPr>
              <w:t>Coccinella repanda</w:t>
            </w:r>
          </w:p>
        </w:tc>
      </w:tr>
      <w:tr w:rsidR="00A0269F" w:rsidRPr="00661CD2" w:rsidTr="00A02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</w:tcPr>
          <w:p w:rsidR="00EA070F" w:rsidRPr="00EC012C" w:rsidRDefault="00CD56FD" w:rsidP="000346D4">
            <w:pPr>
              <w:rPr>
                <w:rFonts w:asciiTheme="majorBidi" w:hAnsiTheme="majorBidi"/>
                <w:b w:val="0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b w:val="0"/>
                <w:sz w:val="18"/>
                <w:szCs w:val="18"/>
              </w:rPr>
              <w:t>(</w:t>
            </w:r>
            <w:r w:rsidR="004A71D1" w:rsidRPr="00EC012C">
              <w:rPr>
                <w:rFonts w:asciiTheme="majorBidi" w:hAnsiTheme="majorBidi"/>
                <w:b w:val="0"/>
                <w:sz w:val="18"/>
                <w:szCs w:val="18"/>
              </w:rPr>
              <w:t>Result 4, 2025)</w:t>
            </w:r>
          </w:p>
        </w:tc>
        <w:tc>
          <w:tcPr>
            <w:tcW w:w="2185" w:type="dxa"/>
          </w:tcPr>
          <w:p w:rsidR="00EA070F" w:rsidRPr="00EC012C" w:rsidRDefault="004A71D1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مرگ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میر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بالا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: 80%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تخم،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86.67%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شفیره</w:t>
            </w:r>
          </w:p>
        </w:tc>
        <w:tc>
          <w:tcPr>
            <w:tcW w:w="2040" w:type="dxa"/>
          </w:tcPr>
          <w:p w:rsidR="00EA070F" w:rsidRPr="00EC012C" w:rsidRDefault="004A71D1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سمیت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حاد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مرحله‌ای</w:t>
            </w:r>
          </w:p>
        </w:tc>
        <w:tc>
          <w:tcPr>
            <w:tcW w:w="1503" w:type="dxa"/>
          </w:tcPr>
          <w:p w:rsidR="00EA070F" w:rsidRPr="00EC012C" w:rsidRDefault="00496512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غیرمستقیم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(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مصرف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عصاره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غلیظ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روغن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935" w:type="dxa"/>
          </w:tcPr>
          <w:p w:rsidR="00EA070F" w:rsidRPr="00EC012C" w:rsidRDefault="000617D1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تخم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شفیره</w:t>
            </w:r>
          </w:p>
        </w:tc>
        <w:tc>
          <w:tcPr>
            <w:tcW w:w="2078" w:type="dxa"/>
          </w:tcPr>
          <w:p w:rsidR="00EA070F" w:rsidRPr="00EC012C" w:rsidRDefault="00CD56FD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sz w:val="18"/>
                <w:szCs w:val="18"/>
              </w:rPr>
              <w:t>Menochilus Sexmaculatus</w:t>
            </w:r>
          </w:p>
        </w:tc>
      </w:tr>
      <w:tr w:rsidR="00CD56FD" w:rsidRPr="00661CD2" w:rsidTr="00A02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</w:tcPr>
          <w:p w:rsidR="00EA070F" w:rsidRPr="00EC012C" w:rsidRDefault="00CD56FD" w:rsidP="000346D4">
            <w:pPr>
              <w:rPr>
                <w:rFonts w:asciiTheme="majorBidi" w:hAnsiTheme="majorBidi"/>
                <w:b w:val="0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b w:val="0"/>
                <w:sz w:val="18"/>
                <w:szCs w:val="18"/>
              </w:rPr>
              <w:t>(</w:t>
            </w:r>
            <w:r w:rsidR="004A71D1" w:rsidRPr="00EC012C">
              <w:rPr>
                <w:rFonts w:asciiTheme="majorBidi" w:hAnsiTheme="majorBidi"/>
                <w:b w:val="0"/>
                <w:sz w:val="18"/>
                <w:szCs w:val="18"/>
              </w:rPr>
              <w:t>Hodek &amp; Honek, 1999)</w:t>
            </w:r>
          </w:p>
        </w:tc>
        <w:tc>
          <w:tcPr>
            <w:tcW w:w="2185" w:type="dxa"/>
          </w:tcPr>
          <w:p w:rsidR="00EA070F" w:rsidRPr="00EC012C" w:rsidRDefault="004A71D1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شکست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در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پوست‌اندازی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ناهنجاری‌های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مورفولوژیکی</w:t>
            </w:r>
          </w:p>
        </w:tc>
        <w:tc>
          <w:tcPr>
            <w:tcW w:w="2040" w:type="dxa"/>
          </w:tcPr>
          <w:p w:rsidR="00EA070F" w:rsidRPr="00EC012C" w:rsidRDefault="00496512" w:rsidP="000C14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اختلال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در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تنظیم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رشد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="000C1419" w:rsidRPr="00EC012C">
              <w:rPr>
                <w:rFonts w:asciiTheme="majorBidi" w:hAnsiTheme="majorBidi"/>
                <w:sz w:val="20"/>
                <w:szCs w:val="20"/>
              </w:rPr>
              <w:t>(</w:t>
            </w:r>
            <w:r w:rsidRPr="00EC012C">
              <w:rPr>
                <w:rFonts w:asciiTheme="majorBidi" w:hAnsiTheme="majorBidi"/>
                <w:sz w:val="20"/>
                <w:szCs w:val="20"/>
              </w:rPr>
              <w:t>IGR)</w:t>
            </w:r>
          </w:p>
        </w:tc>
        <w:tc>
          <w:tcPr>
            <w:tcW w:w="1503" w:type="dxa"/>
          </w:tcPr>
          <w:p w:rsidR="00EA070F" w:rsidRPr="00EC012C" w:rsidRDefault="00496512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مستقیم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غیرمستقیم</w:t>
            </w:r>
          </w:p>
        </w:tc>
        <w:tc>
          <w:tcPr>
            <w:tcW w:w="935" w:type="dxa"/>
          </w:tcPr>
          <w:p w:rsidR="00EA070F" w:rsidRPr="00EC012C" w:rsidRDefault="00CD56FD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لارو</w:t>
            </w:r>
          </w:p>
        </w:tc>
        <w:tc>
          <w:tcPr>
            <w:tcW w:w="2078" w:type="dxa"/>
          </w:tcPr>
          <w:p w:rsidR="00EA070F" w:rsidRPr="00EC012C" w:rsidRDefault="00CD56FD" w:rsidP="000346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sz w:val="18"/>
                <w:szCs w:val="18"/>
              </w:rPr>
              <w:t>Coccinella septempunctata</w:t>
            </w:r>
          </w:p>
        </w:tc>
      </w:tr>
      <w:tr w:rsidR="00CD56FD" w:rsidRPr="00661CD2" w:rsidTr="00A02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7" w:type="dxa"/>
          </w:tcPr>
          <w:p w:rsidR="004A71D1" w:rsidRPr="00EC012C" w:rsidRDefault="00CD56FD" w:rsidP="000346D4">
            <w:pPr>
              <w:rPr>
                <w:rFonts w:asciiTheme="majorBidi" w:hAnsiTheme="majorBidi"/>
                <w:b w:val="0"/>
                <w:sz w:val="18"/>
                <w:szCs w:val="18"/>
                <w:rtl/>
              </w:rPr>
            </w:pPr>
            <w:r w:rsidRPr="00EC012C">
              <w:rPr>
                <w:rFonts w:asciiTheme="majorBidi" w:hAnsiTheme="majorBidi"/>
                <w:b w:val="0"/>
                <w:sz w:val="18"/>
                <w:szCs w:val="18"/>
              </w:rPr>
              <w:t>(</w:t>
            </w:r>
            <w:r w:rsidR="004A71D1" w:rsidRPr="00EC012C">
              <w:rPr>
                <w:rFonts w:asciiTheme="majorBidi" w:hAnsiTheme="majorBidi"/>
                <w:b w:val="0"/>
                <w:sz w:val="18"/>
                <w:szCs w:val="18"/>
              </w:rPr>
              <w:t>Schlüter, 2010)</w:t>
            </w:r>
          </w:p>
        </w:tc>
        <w:tc>
          <w:tcPr>
            <w:tcW w:w="2185" w:type="dxa"/>
          </w:tcPr>
          <w:p w:rsidR="004A71D1" w:rsidRPr="00EC012C" w:rsidRDefault="004A71D1" w:rsidP="003230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بقای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لارو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="00CD56FD" w:rsidRPr="00EC012C">
              <w:rPr>
                <w:b/>
                <w:bCs w:val="0"/>
                <w:sz w:val="20"/>
                <w:szCs w:val="20"/>
              </w:rPr>
              <w:t xml:space="preserve">   </w:t>
            </w:r>
            <w:r w:rsidR="00CD56FD" w:rsidRPr="00EC012C">
              <w:rPr>
                <w:rFonts w:asciiTheme="majorBidi" w:hAnsiTheme="majorBidi"/>
                <w:sz w:val="18"/>
                <w:szCs w:val="18"/>
              </w:rPr>
              <w:t>(</w:t>
            </w:r>
            <w:r w:rsidRPr="00EC012C">
              <w:rPr>
                <w:rFonts w:asciiTheme="majorBidi" w:hAnsiTheme="majorBidi"/>
                <w:sz w:val="18"/>
                <w:szCs w:val="18"/>
              </w:rPr>
              <w:t>SLSL)</w:t>
            </w:r>
            <w:r w:rsidRPr="00EC012C">
              <w:rPr>
                <w:sz w:val="20"/>
                <w:szCs w:val="20"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کاهش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نرخ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تولیدمثل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خالص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="00323006" w:rsidRPr="00EC012C">
              <w:rPr>
                <w:rFonts w:asciiTheme="majorBidi" w:hAnsiTheme="majorBidi"/>
                <w:sz w:val="18"/>
                <w:szCs w:val="18"/>
              </w:rPr>
              <w:t>(</w:t>
            </w:r>
            <w:r w:rsidRPr="00EC012C">
              <w:rPr>
                <w:rFonts w:asciiTheme="majorBidi" w:hAnsiTheme="majorBidi"/>
                <w:sz w:val="18"/>
                <w:szCs w:val="18"/>
              </w:rPr>
              <w:t>R0R0</w:t>
            </w:r>
            <w:r w:rsidR="00323006" w:rsidRPr="00EC012C">
              <w:rPr>
                <w:rFonts w:asciiTheme="majorBidi" w:hAnsiTheme="majorBidi"/>
                <w:sz w:val="18"/>
                <w:szCs w:val="18"/>
              </w:rPr>
              <w:t>)</w:t>
            </w:r>
            <w:r w:rsidRPr="00EC012C">
              <w:rPr>
                <w:rFonts w:asciiTheme="majorBidi" w:hAnsiTheme="majorBidi"/>
                <w:sz w:val="18"/>
                <w:szCs w:val="18"/>
              </w:rPr>
              <w:t>​</w:t>
            </w:r>
          </w:p>
        </w:tc>
        <w:tc>
          <w:tcPr>
            <w:tcW w:w="2040" w:type="dxa"/>
          </w:tcPr>
          <w:p w:rsidR="004A71D1" w:rsidRPr="00EC012C" w:rsidRDefault="00496512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اختلال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در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مورفوژنز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متابولیسم</w:t>
            </w:r>
          </w:p>
        </w:tc>
        <w:tc>
          <w:tcPr>
            <w:tcW w:w="1503" w:type="dxa"/>
          </w:tcPr>
          <w:p w:rsidR="004A71D1" w:rsidRPr="00EC012C" w:rsidRDefault="00496512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مستقیم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(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تماس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با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اسپری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935" w:type="dxa"/>
          </w:tcPr>
          <w:p w:rsidR="004A71D1" w:rsidRPr="00EC012C" w:rsidRDefault="00CD56FD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0"/>
                <w:szCs w:val="20"/>
                <w:rtl/>
              </w:rPr>
            </w:pP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لارو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 xml:space="preserve"> (</w:t>
            </w:r>
            <w:r w:rsidRPr="00EC012C">
              <w:rPr>
                <w:rFonts w:hint="cs"/>
                <w:b/>
                <w:bCs w:val="0"/>
                <w:sz w:val="20"/>
                <w:szCs w:val="20"/>
                <w:rtl/>
              </w:rPr>
              <w:t>رشد</w:t>
            </w:r>
            <w:r w:rsidRPr="00EC012C">
              <w:rPr>
                <w:b/>
                <w:bCs w:val="0"/>
                <w:sz w:val="20"/>
                <w:szCs w:val="20"/>
                <w:rtl/>
              </w:rPr>
              <w:t>)</w:t>
            </w:r>
          </w:p>
        </w:tc>
        <w:tc>
          <w:tcPr>
            <w:tcW w:w="2078" w:type="dxa"/>
          </w:tcPr>
          <w:p w:rsidR="004A71D1" w:rsidRPr="00661CD2" w:rsidRDefault="00CD56FD" w:rsidP="000346D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 w:val="0"/>
                <w:sz w:val="24"/>
                <w:szCs w:val="24"/>
                <w:rtl/>
              </w:rPr>
            </w:pPr>
            <w:r w:rsidRPr="00661CD2">
              <w:rPr>
                <w:rFonts w:hint="cs"/>
                <w:b/>
                <w:bCs w:val="0"/>
                <w:sz w:val="24"/>
                <w:szCs w:val="24"/>
                <w:rtl/>
              </w:rPr>
              <w:t>عمومی</w:t>
            </w:r>
            <w:r w:rsidRPr="00661CD2">
              <w:rPr>
                <w:b/>
                <w:bCs w:val="0"/>
                <w:sz w:val="24"/>
                <w:szCs w:val="24"/>
                <w:rtl/>
              </w:rPr>
              <w:t xml:space="preserve"> (</w:t>
            </w:r>
            <w:r w:rsidRPr="00661CD2">
              <w:rPr>
                <w:rFonts w:hint="cs"/>
                <w:b/>
                <w:bCs w:val="0"/>
                <w:sz w:val="24"/>
                <w:szCs w:val="24"/>
                <w:rtl/>
              </w:rPr>
              <w:t>همه</w:t>
            </w:r>
            <w:r w:rsidRPr="00661CD2">
              <w:rPr>
                <w:b/>
                <w:bCs w:val="0"/>
                <w:sz w:val="24"/>
                <w:szCs w:val="24"/>
                <w:rtl/>
              </w:rPr>
              <w:t xml:space="preserve"> </w:t>
            </w:r>
            <w:r w:rsidRPr="00661CD2">
              <w:rPr>
                <w:rFonts w:hint="cs"/>
                <w:b/>
                <w:bCs w:val="0"/>
                <w:sz w:val="24"/>
                <w:szCs w:val="24"/>
                <w:rtl/>
              </w:rPr>
              <w:t>مراحل</w:t>
            </w:r>
            <w:r w:rsidRPr="00661CD2">
              <w:rPr>
                <w:b/>
                <w:bCs w:val="0"/>
                <w:sz w:val="24"/>
                <w:szCs w:val="24"/>
                <w:rtl/>
              </w:rPr>
              <w:t>)</w:t>
            </w:r>
          </w:p>
        </w:tc>
      </w:tr>
    </w:tbl>
    <w:p w:rsidR="00EA070F" w:rsidRPr="00661CD2" w:rsidRDefault="00EA070F" w:rsidP="000346D4">
      <w:pPr>
        <w:rPr>
          <w:b/>
          <w:bCs w:val="0"/>
          <w:sz w:val="24"/>
          <w:szCs w:val="24"/>
          <w:rtl/>
        </w:rPr>
      </w:pPr>
    </w:p>
    <w:p w:rsidR="00F9558D" w:rsidRPr="00661CD2" w:rsidRDefault="00F9558D" w:rsidP="00044CDE">
      <w:pPr>
        <w:rPr>
          <w:b/>
          <w:bCs w:val="0"/>
          <w:sz w:val="24"/>
          <w:szCs w:val="24"/>
          <w:rtl/>
        </w:rPr>
      </w:pPr>
    </w:p>
    <w:p w:rsidR="00F9558D" w:rsidRDefault="00F9558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9275CD" w:rsidRDefault="009275CD" w:rsidP="00044CDE">
      <w:pPr>
        <w:rPr>
          <w:b/>
          <w:bCs w:val="0"/>
          <w:sz w:val="24"/>
          <w:szCs w:val="24"/>
          <w:rtl/>
        </w:rPr>
      </w:pPr>
    </w:p>
    <w:p w:rsidR="00D438B0" w:rsidRDefault="00D438B0" w:rsidP="00044CDE">
      <w:pPr>
        <w:rPr>
          <w:b/>
          <w:bCs w:val="0"/>
          <w:sz w:val="24"/>
          <w:szCs w:val="24"/>
          <w:rtl/>
        </w:rPr>
      </w:pPr>
    </w:p>
    <w:p w:rsidR="00D438B0" w:rsidRDefault="00D438B0" w:rsidP="00044CDE">
      <w:pPr>
        <w:rPr>
          <w:b/>
          <w:bCs w:val="0"/>
          <w:sz w:val="24"/>
          <w:szCs w:val="24"/>
          <w:rtl/>
        </w:rPr>
      </w:pPr>
    </w:p>
    <w:p w:rsidR="009275CD" w:rsidRPr="00661CD2" w:rsidRDefault="009275CD" w:rsidP="00044CDE">
      <w:pPr>
        <w:rPr>
          <w:b/>
          <w:bCs w:val="0"/>
          <w:sz w:val="24"/>
          <w:szCs w:val="24"/>
          <w:rtl/>
        </w:rPr>
      </w:pPr>
      <w:bookmarkStart w:id="0" w:name="_GoBack"/>
      <w:bookmarkEnd w:id="0"/>
    </w:p>
    <w:p w:rsidR="00044CDE" w:rsidRPr="00D33CEB" w:rsidRDefault="00044CDE" w:rsidP="00044CDE">
      <w:pPr>
        <w:rPr>
          <w:sz w:val="24"/>
          <w:szCs w:val="24"/>
          <w:rtl/>
        </w:rPr>
      </w:pPr>
      <w:r w:rsidRPr="00D33CEB">
        <w:rPr>
          <w:rFonts w:hint="cs"/>
          <w:sz w:val="24"/>
          <w:szCs w:val="24"/>
          <w:rtl/>
        </w:rPr>
        <w:lastRenderedPageBreak/>
        <w:t>نتیجه</w:t>
      </w:r>
      <w:r w:rsidRPr="00D33CEB">
        <w:rPr>
          <w:sz w:val="24"/>
          <w:szCs w:val="24"/>
          <w:rtl/>
        </w:rPr>
        <w:t xml:space="preserve"> </w:t>
      </w:r>
      <w:r w:rsidRPr="00D33CEB">
        <w:rPr>
          <w:rFonts w:hint="cs"/>
          <w:sz w:val="24"/>
          <w:szCs w:val="24"/>
          <w:rtl/>
        </w:rPr>
        <w:t>نهایی</w:t>
      </w:r>
    </w:p>
    <w:p w:rsidR="00044CDE" w:rsidRPr="00661CD2" w:rsidRDefault="00044CDE" w:rsidP="00044CDE">
      <w:pPr>
        <w:rPr>
          <w:b/>
          <w:bCs w:val="0"/>
          <w:sz w:val="24"/>
          <w:szCs w:val="24"/>
          <w:rtl/>
        </w:rPr>
      </w:pPr>
    </w:p>
    <w:p w:rsidR="00044CDE" w:rsidRPr="00661CD2" w:rsidRDefault="00087594" w:rsidP="00D33CEB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همچنان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ستون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اصلی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 تلفیقی 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اما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پایداری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استراتژی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نیازمند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ریسک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دقیق‌تر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شواهد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مواجهه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طریق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طعمه‌های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آلوده،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قابلیت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شکارگری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بلکه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ناهنجاری‌های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بیوشیمیایی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عمده‌ای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آنزیم‌های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دفاعی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D33CEB">
        <w:rPr>
          <w:rFonts w:asciiTheme="majorBidi" w:hAnsiTheme="majorBidi"/>
          <w:sz w:val="24"/>
          <w:szCs w:val="24"/>
        </w:rPr>
        <w:t>(SOD, POD,</w:t>
      </w:r>
      <w:r w:rsidRPr="00661CD2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D33CEB">
        <w:rPr>
          <w:rFonts w:asciiTheme="majorBidi" w:hAnsiTheme="majorBidi"/>
          <w:sz w:val="24"/>
          <w:szCs w:val="24"/>
        </w:rPr>
        <w:t>CATSOD, POD, CAT)</w:t>
      </w:r>
      <w:r w:rsidRPr="00D33CEB">
        <w:rPr>
          <w:sz w:val="24"/>
          <w:szCs w:val="24"/>
        </w:rPr>
        <w:t xml:space="preserve"> </w:t>
      </w:r>
      <w:r w:rsidRPr="00D33CEB">
        <w:rPr>
          <w:rFonts w:hint="cs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D33CEB">
        <w:rPr>
          <w:rFonts w:asciiTheme="majorBidi" w:hAnsiTheme="majorBidi"/>
          <w:i/>
          <w:iCs/>
          <w:sz w:val="24"/>
          <w:szCs w:val="24"/>
        </w:rPr>
        <w:t>H. axyridis</w:t>
      </w:r>
      <w:r w:rsidRPr="00D33CEB">
        <w:rPr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ایجاد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D33CEB">
        <w:rPr>
          <w:rFonts w:hint="cs"/>
          <w:b/>
          <w:bCs w:val="0"/>
          <w:sz w:val="24"/>
          <w:szCs w:val="24"/>
          <w:rtl/>
        </w:rPr>
        <w:t>می‌کند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1C3735" w:rsidRPr="00D33CEB">
        <w:rPr>
          <w:sz w:val="24"/>
          <w:szCs w:val="24"/>
        </w:rPr>
        <w:t>(</w:t>
      </w:r>
      <w:r w:rsidRPr="00D33CEB">
        <w:rPr>
          <w:rFonts w:asciiTheme="majorBidi" w:hAnsiTheme="majorBidi"/>
          <w:sz w:val="24"/>
          <w:szCs w:val="24"/>
        </w:rPr>
        <w:t>Qin et al., 2021Qin</w:t>
      </w:r>
      <w:r w:rsidRPr="00D33CEB">
        <w:rPr>
          <w:sz w:val="24"/>
          <w:szCs w:val="24"/>
        </w:rPr>
        <w:t xml:space="preserve"> </w:t>
      </w:r>
      <w:r w:rsidRPr="00D33CEB">
        <w:rPr>
          <w:rFonts w:asciiTheme="majorBidi" w:hAnsiTheme="majorBidi"/>
          <w:sz w:val="24"/>
          <w:szCs w:val="24"/>
        </w:rPr>
        <w:t>et al., 2021</w:t>
      </w:r>
      <w:proofErr w:type="gramStart"/>
      <w:r w:rsidRPr="00D33CEB">
        <w:rPr>
          <w:rFonts w:asciiTheme="majorBidi" w:hAnsiTheme="majorBidi"/>
          <w:sz w:val="24"/>
          <w:szCs w:val="24"/>
        </w:rPr>
        <w:t>)</w:t>
      </w:r>
      <w:r w:rsidRPr="00661CD2">
        <w:rPr>
          <w:b/>
          <w:bCs w:val="0"/>
          <w:sz w:val="24"/>
          <w:szCs w:val="24"/>
        </w:rPr>
        <w:t xml:space="preserve"> </w:t>
      </w:r>
      <w:r w:rsidR="00D33CEB">
        <w:rPr>
          <w:rFonts w:hint="cs"/>
          <w:b/>
          <w:bCs w:val="0"/>
          <w:sz w:val="24"/>
          <w:szCs w:val="24"/>
          <w:rtl/>
        </w:rPr>
        <w:t>.</w:t>
      </w:r>
      <w:proofErr w:type="gramEnd"/>
      <w:r w:rsidR="001C3735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بنابراین،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چشم‌انداز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آینده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مستلزم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حرکت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ارزیابی‌های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صرفاً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سمت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مدل‌سازی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ریسک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چندنسلی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فیزیولوژیکی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D33CEB">
        <w:rPr>
          <w:rFonts w:asciiTheme="majorBidi" w:hAnsiTheme="majorBidi"/>
          <w:sz w:val="24"/>
          <w:szCs w:val="24"/>
        </w:rPr>
        <w:t>NOEL</w:t>
      </w:r>
      <w:r w:rsidRPr="00D33CEB">
        <w:rPr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دقیق‌تری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کلیدی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تلفیق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راهکارهای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نوآورانه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نانوکپسولاسیون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هوشمند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1C3735" w:rsidRPr="00661CD2">
        <w:rPr>
          <w:b/>
          <w:bCs w:val="0"/>
          <w:sz w:val="24"/>
          <w:szCs w:val="24"/>
        </w:rPr>
        <w:t xml:space="preserve"> </w:t>
      </w:r>
      <w:r w:rsidR="001C3735" w:rsidRPr="00D33CEB">
        <w:rPr>
          <w:rFonts w:asciiTheme="majorBidi" w:hAnsiTheme="majorBidi"/>
          <w:sz w:val="24"/>
          <w:szCs w:val="24"/>
        </w:rPr>
        <w:t>(</w:t>
      </w:r>
      <w:r w:rsidRPr="00D33CEB">
        <w:rPr>
          <w:rFonts w:asciiTheme="majorBidi" w:hAnsiTheme="majorBidi"/>
          <w:sz w:val="24"/>
          <w:szCs w:val="24"/>
        </w:rPr>
        <w:t>Kilani</w:t>
      </w:r>
      <w:r w:rsidRPr="00661CD2">
        <w:rPr>
          <w:rFonts w:asciiTheme="majorBidi" w:hAnsiTheme="majorBidi"/>
          <w:b/>
          <w:bCs w:val="0"/>
          <w:sz w:val="24"/>
          <w:szCs w:val="24"/>
        </w:rPr>
        <w:t>-</w:t>
      </w:r>
      <w:r w:rsidR="00D33CEB">
        <w:rPr>
          <w:rFonts w:asciiTheme="majorBidi" w:hAnsiTheme="majorBidi"/>
          <w:b/>
          <w:bCs w:val="0"/>
          <w:sz w:val="24"/>
          <w:szCs w:val="24"/>
        </w:rPr>
        <w:t xml:space="preserve"> </w:t>
      </w:r>
      <w:r w:rsidRPr="00D33CEB">
        <w:rPr>
          <w:rFonts w:asciiTheme="majorBidi" w:hAnsiTheme="majorBidi"/>
          <w:sz w:val="24"/>
          <w:szCs w:val="24"/>
        </w:rPr>
        <w:t>Morakchi et al., 2021)</w:t>
      </w:r>
      <w:r w:rsidRPr="00661CD2">
        <w:rPr>
          <w:b/>
          <w:bCs w:val="0"/>
          <w:sz w:val="24"/>
          <w:szCs w:val="24"/>
        </w:rPr>
        <w:t xml:space="preserve"> </w:t>
      </w:r>
      <w:r w:rsidR="00D33CEB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پروتکل‌های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میدانی،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مسیر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دستیابی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ضروری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بیولوژیک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خواهد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بود</w:t>
      </w:r>
      <w:r w:rsidRPr="00661CD2">
        <w:rPr>
          <w:b/>
          <w:bCs w:val="0"/>
          <w:sz w:val="24"/>
          <w:szCs w:val="24"/>
          <w:rtl/>
        </w:rPr>
        <w:t>.</w:t>
      </w:r>
    </w:p>
    <w:p w:rsidR="00134011" w:rsidRPr="00661CD2" w:rsidRDefault="00134011" w:rsidP="00044CDE">
      <w:pPr>
        <w:rPr>
          <w:b/>
          <w:bCs w:val="0"/>
          <w:sz w:val="24"/>
          <w:szCs w:val="24"/>
          <w:rtl/>
        </w:rPr>
      </w:pPr>
    </w:p>
    <w:p w:rsidR="006A6EDD" w:rsidRPr="001C5B55" w:rsidRDefault="006A6EDD" w:rsidP="006A6EDD">
      <w:pPr>
        <w:rPr>
          <w:sz w:val="24"/>
          <w:szCs w:val="24"/>
          <w:rtl/>
        </w:rPr>
      </w:pPr>
      <w:r w:rsidRPr="001C5B55">
        <w:rPr>
          <w:rFonts w:hint="cs"/>
          <w:sz w:val="24"/>
          <w:szCs w:val="24"/>
          <w:rtl/>
        </w:rPr>
        <w:t>5</w:t>
      </w:r>
      <w:r w:rsidRPr="001C5B55">
        <w:rPr>
          <w:sz w:val="24"/>
          <w:szCs w:val="24"/>
          <w:rtl/>
        </w:rPr>
        <w:t xml:space="preserve">. </w:t>
      </w:r>
      <w:r w:rsidRPr="001C5B55">
        <w:rPr>
          <w:rFonts w:hint="cs"/>
          <w:sz w:val="24"/>
          <w:szCs w:val="24"/>
          <w:rtl/>
        </w:rPr>
        <w:t>پیشنهادات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کاربردی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برای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کشاورزان</w:t>
      </w:r>
      <w:r w:rsidRPr="001C5B55">
        <w:rPr>
          <w:sz w:val="24"/>
          <w:szCs w:val="24"/>
          <w:rtl/>
        </w:rPr>
        <w:t xml:space="preserve"> (</w:t>
      </w:r>
      <w:r w:rsidRPr="001C5B55">
        <w:rPr>
          <w:rFonts w:hint="cs"/>
          <w:sz w:val="24"/>
          <w:szCs w:val="24"/>
          <w:rtl/>
        </w:rPr>
        <w:t>بر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اساس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داده‌های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اکوتوکسیکولوژیک</w:t>
      </w:r>
      <w:r w:rsidRPr="001C5B55">
        <w:rPr>
          <w:sz w:val="24"/>
          <w:szCs w:val="24"/>
          <w:rtl/>
        </w:rPr>
        <w:t xml:space="preserve"> </w:t>
      </w:r>
      <w:r w:rsidRPr="001C5B55">
        <w:rPr>
          <w:rFonts w:hint="cs"/>
          <w:sz w:val="24"/>
          <w:szCs w:val="24"/>
          <w:rtl/>
        </w:rPr>
        <w:t>به‌روز</w:t>
      </w:r>
      <w:r w:rsidRPr="001C5B55">
        <w:rPr>
          <w:sz w:val="24"/>
          <w:szCs w:val="24"/>
          <w:rtl/>
        </w:rPr>
        <w:t>)</w:t>
      </w:r>
    </w:p>
    <w:p w:rsidR="006A6EDD" w:rsidRPr="00661CD2" w:rsidRDefault="006A6EDD" w:rsidP="006A6EDD">
      <w:pPr>
        <w:rPr>
          <w:b/>
          <w:bCs w:val="0"/>
          <w:sz w:val="24"/>
          <w:szCs w:val="24"/>
          <w:rtl/>
        </w:rPr>
      </w:pPr>
    </w:p>
    <w:p w:rsidR="006A6EDD" w:rsidRPr="00661CD2" w:rsidRDefault="006A6EDD" w:rsidP="006A6EDD">
      <w:p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تلفیق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asciiTheme="majorBidi" w:hAnsiTheme="majorBidi"/>
          <w:sz w:val="24"/>
          <w:szCs w:val="24"/>
        </w:rPr>
        <w:t>(AZA)</w:t>
      </w:r>
      <w:r w:rsidRPr="00661CD2">
        <w:rPr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 xml:space="preserve"> 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برنامه‌های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مدیریت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تلفیقی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asciiTheme="majorBidi" w:hAnsiTheme="majorBidi"/>
          <w:sz w:val="24"/>
          <w:szCs w:val="24"/>
        </w:rPr>
        <w:t>(IPM)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دقیق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ریسک‌های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غیرهدف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صورت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پذیرد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کشاورزان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رعایت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نکات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اثربخشی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حفظ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کرده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دشمنان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طبیعی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حفاظت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کنند</w:t>
      </w:r>
      <w:r w:rsidRPr="00661CD2">
        <w:rPr>
          <w:b/>
          <w:bCs w:val="0"/>
          <w:sz w:val="24"/>
          <w:szCs w:val="24"/>
          <w:rtl/>
        </w:rPr>
        <w:t>:</w:t>
      </w:r>
    </w:p>
    <w:p w:rsidR="006A6EDD" w:rsidRPr="001C5B55" w:rsidRDefault="006A6EDD" w:rsidP="006A6EDD">
      <w:pPr>
        <w:jc w:val="both"/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۵.۱. </w:t>
      </w:r>
      <w:r w:rsidRPr="001C5B55">
        <w:rPr>
          <w:rFonts w:hint="cs"/>
          <w:b/>
          <w:bCs w:val="0"/>
          <w:sz w:val="22"/>
          <w:szCs w:val="22"/>
          <w:rtl/>
        </w:rPr>
        <w:t>زمان‌بندی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دقیق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کاربرد</w:t>
      </w:r>
      <w:r w:rsidRPr="001C5B55">
        <w:rPr>
          <w:b/>
          <w:bCs w:val="0"/>
          <w:sz w:val="22"/>
          <w:szCs w:val="22"/>
          <w:rtl/>
        </w:rPr>
        <w:t xml:space="preserve"> (</w:t>
      </w:r>
      <w:r w:rsidRPr="001C5B55">
        <w:rPr>
          <w:rFonts w:hint="cs"/>
          <w:b/>
          <w:bCs w:val="0"/>
          <w:sz w:val="22"/>
          <w:szCs w:val="22"/>
          <w:rtl/>
        </w:rPr>
        <w:t>بر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اساس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حساسیت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رشدی</w:t>
      </w:r>
      <w:r w:rsidRPr="001C5B55">
        <w:rPr>
          <w:b/>
          <w:bCs w:val="0"/>
          <w:sz w:val="22"/>
          <w:szCs w:val="22"/>
          <w:rtl/>
        </w:rPr>
        <w:t>)</w:t>
      </w:r>
    </w:p>
    <w:p w:rsidR="006A6EDD" w:rsidRPr="00661CD2" w:rsidRDefault="006A6EDD" w:rsidP="003422DC">
      <w:pPr>
        <w:pStyle w:val="ListParagraph"/>
        <w:numPr>
          <w:ilvl w:val="0"/>
          <w:numId w:val="9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اجتناب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دوره‌های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تولیدمثلی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کاربرد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 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دقت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زمان‌بندی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دوره‌های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تخم‌ریزی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خروج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مفید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asciiTheme="majorBidi" w:hAnsiTheme="majorBidi"/>
          <w:sz w:val="24"/>
          <w:szCs w:val="24"/>
        </w:rPr>
        <w:t>(</w:t>
      </w:r>
      <w:r w:rsidRPr="00661CD2">
        <w:rPr>
          <w:rFonts w:asciiTheme="majorBidi" w:hAnsiTheme="majorBidi"/>
          <w:i/>
          <w:iCs/>
          <w:sz w:val="24"/>
          <w:szCs w:val="24"/>
        </w:rPr>
        <w:t>Coccinella septempunctata</w:t>
      </w:r>
      <w:r w:rsidRPr="00661CD2">
        <w:rPr>
          <w:rFonts w:asciiTheme="majorBidi" w:hAnsiTheme="majorBidi"/>
          <w:sz w:val="24"/>
          <w:szCs w:val="24"/>
        </w:rPr>
        <w:t>)</w:t>
      </w:r>
      <w:r w:rsidRPr="00661CD2">
        <w:rPr>
          <w:b/>
          <w:bCs w:val="0"/>
          <w:sz w:val="24"/>
          <w:szCs w:val="24"/>
        </w:rPr>
        <w:t xml:space="preserve"> </w:t>
      </w:r>
      <w:r w:rsidR="003422DC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اجتناب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مواجهه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دلیل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وابستگی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پوست‌اندازی،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بحرانی‌تر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>.</w:t>
      </w:r>
    </w:p>
    <w:p w:rsidR="006A6EDD" w:rsidRPr="00661CD2" w:rsidRDefault="006A6EDD" w:rsidP="003422DC">
      <w:pPr>
        <w:pStyle w:val="ListParagraph"/>
        <w:numPr>
          <w:ilvl w:val="0"/>
          <w:numId w:val="9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تأکید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مرحله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اولیه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(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ویژه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مراحل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لاروی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مؤثرتر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کاربرد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زمانی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انجام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هدف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بیشترین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آسیب‌پذیری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قرار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لزوماً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زمانی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حضور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>.</w:t>
      </w:r>
    </w:p>
    <w:p w:rsidR="00D746F0" w:rsidRPr="00661CD2" w:rsidRDefault="00D746F0" w:rsidP="006A6EDD">
      <w:pPr>
        <w:jc w:val="both"/>
        <w:rPr>
          <w:b/>
          <w:bCs w:val="0"/>
          <w:sz w:val="24"/>
          <w:szCs w:val="24"/>
          <w:rtl/>
        </w:rPr>
      </w:pPr>
    </w:p>
    <w:p w:rsidR="006A6EDD" w:rsidRDefault="006A6EDD" w:rsidP="006A6EDD">
      <w:pPr>
        <w:jc w:val="both"/>
        <w:rPr>
          <w:b/>
          <w:bCs w:val="0"/>
          <w:sz w:val="24"/>
          <w:szCs w:val="24"/>
          <w:rtl/>
        </w:rPr>
      </w:pPr>
    </w:p>
    <w:p w:rsidR="009275CD" w:rsidRDefault="009275CD" w:rsidP="006A6EDD">
      <w:pPr>
        <w:jc w:val="both"/>
        <w:rPr>
          <w:b/>
          <w:bCs w:val="0"/>
          <w:sz w:val="24"/>
          <w:szCs w:val="24"/>
          <w:rtl/>
        </w:rPr>
      </w:pPr>
    </w:p>
    <w:p w:rsidR="009275CD" w:rsidRDefault="009275CD" w:rsidP="006A6EDD">
      <w:pPr>
        <w:jc w:val="both"/>
        <w:rPr>
          <w:b/>
          <w:bCs w:val="0"/>
          <w:sz w:val="24"/>
          <w:szCs w:val="24"/>
          <w:rtl/>
        </w:rPr>
      </w:pPr>
    </w:p>
    <w:p w:rsidR="009275CD" w:rsidRPr="00661CD2" w:rsidRDefault="009275CD" w:rsidP="006A6EDD">
      <w:pPr>
        <w:jc w:val="both"/>
        <w:rPr>
          <w:b/>
          <w:bCs w:val="0"/>
          <w:sz w:val="24"/>
          <w:szCs w:val="24"/>
          <w:rtl/>
        </w:rPr>
      </w:pPr>
    </w:p>
    <w:p w:rsidR="006A6EDD" w:rsidRPr="001C5B55" w:rsidRDefault="006A6EDD" w:rsidP="006A6EDD">
      <w:pPr>
        <w:jc w:val="both"/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lastRenderedPageBreak/>
        <w:t xml:space="preserve">۵.۲. </w:t>
      </w:r>
      <w:r w:rsidRPr="001C5B55">
        <w:rPr>
          <w:rFonts w:hint="cs"/>
          <w:b/>
          <w:bCs w:val="0"/>
          <w:sz w:val="22"/>
          <w:szCs w:val="22"/>
          <w:rtl/>
        </w:rPr>
        <w:t>استراتژی‌های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فرمولاسیون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رهاسازی</w:t>
      </w:r>
      <w:r w:rsidRPr="001C5B55">
        <w:rPr>
          <w:b/>
          <w:bCs w:val="0"/>
          <w:sz w:val="22"/>
          <w:szCs w:val="22"/>
          <w:rtl/>
        </w:rPr>
        <w:t xml:space="preserve"> (</w:t>
      </w:r>
      <w:r w:rsidRPr="001C5B55">
        <w:rPr>
          <w:rFonts w:hint="cs"/>
          <w:b/>
          <w:bCs w:val="0"/>
          <w:sz w:val="22"/>
          <w:szCs w:val="22"/>
          <w:rtl/>
        </w:rPr>
        <w:t>کاهش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تماس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مستقیم</w:t>
      </w:r>
      <w:r w:rsidRPr="001C5B55">
        <w:rPr>
          <w:b/>
          <w:bCs w:val="0"/>
          <w:sz w:val="22"/>
          <w:szCs w:val="22"/>
          <w:rtl/>
        </w:rPr>
        <w:t>)</w:t>
      </w:r>
    </w:p>
    <w:p w:rsidR="006A6EDD" w:rsidRPr="00661CD2" w:rsidRDefault="006A6EDD" w:rsidP="006A6EDD">
      <w:pPr>
        <w:jc w:val="both"/>
        <w:rPr>
          <w:b/>
          <w:bCs w:val="0"/>
          <w:sz w:val="24"/>
          <w:szCs w:val="24"/>
          <w:rtl/>
        </w:rPr>
      </w:pPr>
    </w:p>
    <w:p w:rsidR="006A6EDD" w:rsidRPr="00661CD2" w:rsidRDefault="006A6EDD" w:rsidP="001C5B55">
      <w:pPr>
        <w:pStyle w:val="ListParagraph"/>
        <w:numPr>
          <w:ilvl w:val="0"/>
          <w:numId w:val="8"/>
        </w:numPr>
        <w:jc w:val="both"/>
        <w:rPr>
          <w:rFonts w:asciiTheme="majorBidi" w:hAnsiTheme="majorBidi"/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فرمولاسیون‌های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پیشرفته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کشاورزان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اولویت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محصولاتی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رهاسازی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کنترل‌شده</w:t>
      </w:r>
      <w:r w:rsidR="00D746F0" w:rsidRPr="00661CD2">
        <w:rPr>
          <w:b/>
          <w:bCs w:val="0"/>
          <w:sz w:val="24"/>
          <w:szCs w:val="24"/>
        </w:rPr>
        <w:t xml:space="preserve"> </w:t>
      </w:r>
      <w:r w:rsidR="00D746F0" w:rsidRPr="00661CD2">
        <w:rPr>
          <w:rFonts w:asciiTheme="majorBidi" w:hAnsiTheme="majorBidi"/>
          <w:sz w:val="24"/>
          <w:szCs w:val="24"/>
        </w:rPr>
        <w:t>(</w:t>
      </w:r>
      <w:r w:rsidRPr="00661CD2">
        <w:rPr>
          <w:rFonts w:asciiTheme="majorBidi" w:hAnsiTheme="majorBidi"/>
          <w:sz w:val="24"/>
          <w:szCs w:val="24"/>
        </w:rPr>
        <w:t>Controlled Release)</w:t>
      </w:r>
      <w:r w:rsidRPr="00661CD2">
        <w:rPr>
          <w:b/>
          <w:bCs w:val="0"/>
          <w:sz w:val="24"/>
          <w:szCs w:val="24"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نانوکپسولاسیون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استفاده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می‌کنند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این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فناوری‌ها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مستقیم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D746F0" w:rsidRPr="00661CD2">
        <w:rPr>
          <w:rFonts w:hint="cs"/>
          <w:b/>
          <w:bCs w:val="0"/>
          <w:sz w:val="24"/>
          <w:szCs w:val="24"/>
          <w:rtl/>
        </w:rPr>
        <w:t xml:space="preserve">آزادیراختین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بالغ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سطح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گیاه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شدت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گزینش‌پذیری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بالا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می‌برند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D746F0" w:rsidRPr="00661CD2">
        <w:rPr>
          <w:rFonts w:asciiTheme="majorBidi" w:hAnsiTheme="majorBidi"/>
          <w:sz w:val="24"/>
          <w:szCs w:val="24"/>
        </w:rPr>
        <w:t>(</w:t>
      </w:r>
      <w:r w:rsidRPr="00661CD2">
        <w:rPr>
          <w:rFonts w:asciiTheme="majorBidi" w:hAnsiTheme="majorBidi"/>
          <w:sz w:val="24"/>
          <w:szCs w:val="24"/>
        </w:rPr>
        <w:t>Kilani-Morakchi et al., 2021Kilani-Morakchi et al., 2021)</w:t>
      </w:r>
      <w:r w:rsidR="001C5B55">
        <w:rPr>
          <w:rFonts w:asciiTheme="majorBidi" w:hAnsiTheme="majorBidi" w:hint="cs"/>
          <w:b/>
          <w:bCs w:val="0"/>
          <w:sz w:val="24"/>
          <w:szCs w:val="24"/>
          <w:rtl/>
        </w:rPr>
        <w:t>.</w:t>
      </w:r>
    </w:p>
    <w:p w:rsidR="006A6EDD" w:rsidRPr="00661CD2" w:rsidRDefault="006A6EDD" w:rsidP="003422DC">
      <w:pPr>
        <w:pStyle w:val="ListParagraph"/>
        <w:numPr>
          <w:ilvl w:val="0"/>
          <w:numId w:val="8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اولویت‌دهی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سیستمی</w:t>
      </w:r>
      <w:r w:rsidRPr="00661CD2">
        <w:rPr>
          <w:b/>
          <w:bCs w:val="0"/>
          <w:sz w:val="24"/>
          <w:szCs w:val="24"/>
          <w:rtl/>
        </w:rPr>
        <w:t xml:space="preserve"> (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صورت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امکان</w:t>
      </w:r>
      <w:r w:rsidRPr="00661CD2">
        <w:rPr>
          <w:b/>
          <w:bCs w:val="0"/>
          <w:sz w:val="24"/>
          <w:szCs w:val="24"/>
          <w:rtl/>
        </w:rPr>
        <w:t xml:space="preserve">): </w:t>
      </w:r>
      <w:r w:rsidRPr="00661CD2">
        <w:rPr>
          <w:rFonts w:hint="cs"/>
          <w:b/>
          <w:bCs w:val="0"/>
          <w:sz w:val="24"/>
          <w:szCs w:val="24"/>
          <w:rtl/>
        </w:rPr>
        <w:t>اگرچه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3422DC" w:rsidRPr="00661CD2">
        <w:rPr>
          <w:rFonts w:hint="cs"/>
          <w:b/>
          <w:bCs w:val="0"/>
          <w:sz w:val="24"/>
          <w:szCs w:val="24"/>
          <w:rtl/>
        </w:rPr>
        <w:t>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اساساً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تماسی</w:t>
      </w:r>
      <w:r w:rsidRPr="00661CD2">
        <w:rPr>
          <w:b/>
          <w:bCs w:val="0"/>
          <w:sz w:val="24"/>
          <w:szCs w:val="24"/>
          <w:rtl/>
        </w:rPr>
        <w:t>/</w:t>
      </w:r>
      <w:r w:rsidRPr="00661CD2">
        <w:rPr>
          <w:rFonts w:hint="cs"/>
          <w:b/>
          <w:bCs w:val="0"/>
          <w:sz w:val="24"/>
          <w:szCs w:val="24"/>
          <w:rtl/>
        </w:rPr>
        <w:t>معدی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اما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انتخاب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محصولاتی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جذب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سیستمی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بهتری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دارند،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میزان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باقیمانده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روی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سطح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منبع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اصلی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مواجهه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تماسی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دهد</w:t>
      </w:r>
      <w:r w:rsidRPr="00661CD2">
        <w:rPr>
          <w:b/>
          <w:bCs w:val="0"/>
          <w:sz w:val="24"/>
          <w:szCs w:val="24"/>
          <w:rtl/>
        </w:rPr>
        <w:t>.</w:t>
      </w:r>
    </w:p>
    <w:p w:rsidR="006A6EDD" w:rsidRPr="00661CD2" w:rsidRDefault="006A6EDD" w:rsidP="006A6EDD">
      <w:pPr>
        <w:jc w:val="both"/>
        <w:rPr>
          <w:b/>
          <w:bCs w:val="0"/>
          <w:sz w:val="24"/>
          <w:szCs w:val="24"/>
          <w:rtl/>
        </w:rPr>
      </w:pPr>
    </w:p>
    <w:p w:rsidR="006A6EDD" w:rsidRPr="001C5B55" w:rsidRDefault="006A6EDD" w:rsidP="006A6EDD">
      <w:pPr>
        <w:jc w:val="both"/>
        <w:rPr>
          <w:b/>
          <w:bCs w:val="0"/>
          <w:sz w:val="22"/>
          <w:szCs w:val="22"/>
          <w:rtl/>
        </w:rPr>
      </w:pPr>
      <w:r w:rsidRPr="001C5B55">
        <w:rPr>
          <w:b/>
          <w:bCs w:val="0"/>
          <w:sz w:val="22"/>
          <w:szCs w:val="22"/>
          <w:rtl/>
        </w:rPr>
        <w:t xml:space="preserve">۵.۳. </w:t>
      </w:r>
      <w:r w:rsidRPr="001C5B55">
        <w:rPr>
          <w:rFonts w:hint="cs"/>
          <w:b/>
          <w:bCs w:val="0"/>
          <w:sz w:val="22"/>
          <w:szCs w:val="22"/>
          <w:rtl/>
        </w:rPr>
        <w:t>پایش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بیولوژیک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و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ارزیابی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اثرات</w:t>
      </w:r>
      <w:r w:rsidRPr="001C5B55">
        <w:rPr>
          <w:b/>
          <w:bCs w:val="0"/>
          <w:sz w:val="22"/>
          <w:szCs w:val="22"/>
          <w:rtl/>
        </w:rPr>
        <w:t xml:space="preserve"> </w:t>
      </w:r>
      <w:r w:rsidRPr="001C5B55">
        <w:rPr>
          <w:rFonts w:hint="cs"/>
          <w:b/>
          <w:bCs w:val="0"/>
          <w:sz w:val="22"/>
          <w:szCs w:val="22"/>
          <w:rtl/>
        </w:rPr>
        <w:t>عملکردی</w:t>
      </w:r>
    </w:p>
    <w:p w:rsidR="006A6EDD" w:rsidRPr="00661CD2" w:rsidRDefault="006A6EDD" w:rsidP="006A6EDD">
      <w:pPr>
        <w:jc w:val="both"/>
        <w:rPr>
          <w:b/>
          <w:bCs w:val="0"/>
          <w:sz w:val="24"/>
          <w:szCs w:val="24"/>
          <w:rtl/>
        </w:rPr>
      </w:pPr>
    </w:p>
    <w:p w:rsidR="006A6EDD" w:rsidRPr="00661CD2" w:rsidRDefault="006A6EDD" w:rsidP="00D746F0">
      <w:pPr>
        <w:pStyle w:val="ListParagraph"/>
        <w:numPr>
          <w:ilvl w:val="0"/>
          <w:numId w:val="7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پایش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شکارگری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پس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کاربرد،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کشاورزان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تنها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کنترل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تمرکز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کنند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لازم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است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جمعیت‌های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کفشدوزک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و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توانایی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آن‌ها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آفات</w:t>
      </w:r>
      <w:r w:rsidRPr="00661CD2">
        <w:rPr>
          <w:b/>
          <w:bCs w:val="0"/>
          <w:sz w:val="24"/>
          <w:szCs w:val="24"/>
          <w:rtl/>
        </w:rPr>
        <w:t xml:space="preserve"> (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عنوان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شاخص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عملکرد</w:t>
      </w:r>
      <w:r w:rsidRPr="00661CD2">
        <w:rPr>
          <w:b/>
          <w:bCs w:val="0"/>
          <w:sz w:val="24"/>
          <w:szCs w:val="24"/>
          <w:rtl/>
        </w:rPr>
        <w:t xml:space="preserve">)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صورت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منظم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پایش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شود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ناگهانی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شکارگری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نشان‌دهنده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تأثیرات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زیرآستانه‌ای</w:t>
      </w:r>
      <w:r w:rsidR="00D746F0" w:rsidRPr="00661CD2">
        <w:rPr>
          <w:rFonts w:hint="cs"/>
          <w:b/>
          <w:bCs w:val="0"/>
          <w:sz w:val="24"/>
          <w:szCs w:val="24"/>
          <w:rtl/>
        </w:rPr>
        <w:t xml:space="preserve"> آزادیراختین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D746F0" w:rsidRPr="00661CD2">
        <w:rPr>
          <w:rFonts w:asciiTheme="majorBidi" w:hAnsiTheme="majorBidi"/>
          <w:sz w:val="24"/>
          <w:szCs w:val="24"/>
        </w:rPr>
        <w:t>(</w:t>
      </w:r>
      <w:r w:rsidRPr="00661CD2">
        <w:rPr>
          <w:rFonts w:asciiTheme="majorBidi" w:hAnsiTheme="majorBidi"/>
          <w:sz w:val="24"/>
          <w:szCs w:val="24"/>
        </w:rPr>
        <w:t>Sub-lethalSub-lethal)</w:t>
      </w:r>
      <w:r w:rsidRPr="00661CD2">
        <w:rPr>
          <w:b/>
          <w:bCs w:val="0"/>
          <w:sz w:val="24"/>
          <w:szCs w:val="24"/>
        </w:rPr>
        <w:t xml:space="preserve"> </w:t>
      </w:r>
      <w:r w:rsidR="00D746F0" w:rsidRPr="00661CD2">
        <w:rPr>
          <w:rFonts w:hint="cs"/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باشد،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مانند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اختلال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فعالیت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آنزیم‌های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محافظتی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="00D746F0" w:rsidRPr="00661CD2">
        <w:rPr>
          <w:rFonts w:asciiTheme="majorBidi" w:hAnsiTheme="majorBidi"/>
          <w:sz w:val="24"/>
          <w:szCs w:val="24"/>
        </w:rPr>
        <w:t>(</w:t>
      </w:r>
      <w:r w:rsidRPr="00661CD2">
        <w:rPr>
          <w:rFonts w:asciiTheme="majorBidi" w:hAnsiTheme="majorBidi"/>
          <w:sz w:val="24"/>
          <w:szCs w:val="24"/>
        </w:rPr>
        <w:t>Qin et al., 2021Qin et al., 2021)</w:t>
      </w:r>
      <w:r w:rsidR="00D746F0" w:rsidRPr="00661CD2">
        <w:rPr>
          <w:rFonts w:asciiTheme="majorBidi" w:hAnsiTheme="majorBidi"/>
          <w:sz w:val="24"/>
          <w:szCs w:val="24"/>
          <w:rtl/>
        </w:rPr>
        <w:t>.</w:t>
      </w:r>
    </w:p>
    <w:p w:rsidR="00134011" w:rsidRPr="00661CD2" w:rsidRDefault="006A6EDD" w:rsidP="00D746F0">
      <w:pPr>
        <w:pStyle w:val="ListParagraph"/>
        <w:numPr>
          <w:ilvl w:val="0"/>
          <w:numId w:val="7"/>
        </w:numPr>
        <w:jc w:val="both"/>
        <w:rPr>
          <w:b/>
          <w:bCs w:val="0"/>
          <w:sz w:val="24"/>
          <w:szCs w:val="24"/>
          <w:rtl/>
        </w:rPr>
      </w:pP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ایمن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مزرعه</w:t>
      </w:r>
      <w:r w:rsidRPr="00661CD2">
        <w:rPr>
          <w:b/>
          <w:bCs w:val="0"/>
          <w:sz w:val="24"/>
          <w:szCs w:val="24"/>
          <w:rtl/>
        </w:rPr>
        <w:t xml:space="preserve">: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توجه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حساسیت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گونه‌ای،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مصرفی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باید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کمترین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سطح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مؤثر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کاهش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یابد</w:t>
      </w:r>
      <w:r w:rsidRPr="00661CD2">
        <w:rPr>
          <w:b/>
          <w:bCs w:val="0"/>
          <w:sz w:val="24"/>
          <w:szCs w:val="24"/>
          <w:rtl/>
        </w:rPr>
        <w:t xml:space="preserve">. </w:t>
      </w:r>
      <w:r w:rsidRPr="00661CD2">
        <w:rPr>
          <w:rFonts w:hint="cs"/>
          <w:b/>
          <w:bCs w:val="0"/>
          <w:sz w:val="24"/>
          <w:szCs w:val="24"/>
          <w:rtl/>
        </w:rPr>
        <w:t>مقایسه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نتایج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میدانی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مطالعاتی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اثرات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منفی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را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غلظت‌های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بالا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نشان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می‌دهند،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می‌تواند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تعیین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یک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حاشیه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اطمینان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در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دوز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مصرفی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کمک</w:t>
      </w:r>
      <w:r w:rsidRPr="00661CD2">
        <w:rPr>
          <w:b/>
          <w:bCs w:val="0"/>
          <w:sz w:val="24"/>
          <w:szCs w:val="24"/>
          <w:rtl/>
        </w:rPr>
        <w:t xml:space="preserve"> </w:t>
      </w:r>
      <w:r w:rsidRPr="00661CD2">
        <w:rPr>
          <w:rFonts w:hint="cs"/>
          <w:b/>
          <w:bCs w:val="0"/>
          <w:sz w:val="24"/>
          <w:szCs w:val="24"/>
          <w:rtl/>
        </w:rPr>
        <w:t>کند</w:t>
      </w:r>
      <w:r w:rsidRPr="00661CD2">
        <w:rPr>
          <w:b/>
          <w:bCs w:val="0"/>
          <w:sz w:val="24"/>
          <w:szCs w:val="24"/>
          <w:rtl/>
        </w:rPr>
        <w:t>.</w:t>
      </w:r>
    </w:p>
    <w:p w:rsidR="000346D4" w:rsidRPr="00661CD2" w:rsidRDefault="000346D4" w:rsidP="006A6EDD">
      <w:pPr>
        <w:jc w:val="both"/>
        <w:rPr>
          <w:b/>
          <w:bCs w:val="0"/>
          <w:sz w:val="24"/>
          <w:szCs w:val="24"/>
          <w:rtl/>
        </w:rPr>
      </w:pPr>
    </w:p>
    <w:p w:rsidR="000346D4" w:rsidRPr="00661CD2" w:rsidRDefault="000346D4" w:rsidP="006A6EDD">
      <w:pPr>
        <w:jc w:val="both"/>
        <w:rPr>
          <w:b/>
          <w:bCs w:val="0"/>
          <w:sz w:val="24"/>
          <w:szCs w:val="24"/>
          <w:rtl/>
        </w:rPr>
      </w:pPr>
    </w:p>
    <w:p w:rsidR="000346D4" w:rsidRPr="00661CD2" w:rsidRDefault="000346D4" w:rsidP="006A6EDD">
      <w:pPr>
        <w:jc w:val="both"/>
        <w:rPr>
          <w:b/>
          <w:bCs w:val="0"/>
          <w:sz w:val="24"/>
          <w:szCs w:val="24"/>
          <w:rtl/>
        </w:rPr>
      </w:pPr>
    </w:p>
    <w:p w:rsidR="00EA070F" w:rsidRPr="00F9558D" w:rsidRDefault="00EA070F" w:rsidP="006A6EDD">
      <w:pPr>
        <w:jc w:val="both"/>
        <w:rPr>
          <w:rtl/>
        </w:rPr>
      </w:pPr>
    </w:p>
    <w:p w:rsidR="00D746F0" w:rsidRDefault="00D746F0" w:rsidP="006A6EDD">
      <w:pPr>
        <w:jc w:val="both"/>
        <w:rPr>
          <w:rtl/>
        </w:rPr>
      </w:pPr>
    </w:p>
    <w:p w:rsidR="009275CD" w:rsidRDefault="009275CD" w:rsidP="006A6EDD">
      <w:pPr>
        <w:jc w:val="both"/>
        <w:rPr>
          <w:rtl/>
        </w:rPr>
      </w:pPr>
    </w:p>
    <w:p w:rsidR="009275CD" w:rsidRPr="00F9558D" w:rsidRDefault="009275CD" w:rsidP="006A6EDD">
      <w:pPr>
        <w:jc w:val="both"/>
        <w:rPr>
          <w:rtl/>
        </w:rPr>
      </w:pPr>
    </w:p>
    <w:p w:rsidR="00044CDE" w:rsidRPr="009275CD" w:rsidRDefault="00044CDE" w:rsidP="00DF278D">
      <w:pPr>
        <w:rPr>
          <w:sz w:val="24"/>
          <w:szCs w:val="24"/>
          <w:rtl/>
        </w:rPr>
      </w:pPr>
      <w:r w:rsidRPr="009275CD">
        <w:rPr>
          <w:rFonts w:hint="cs"/>
          <w:sz w:val="24"/>
          <w:szCs w:val="24"/>
          <w:rtl/>
        </w:rPr>
        <w:lastRenderedPageBreak/>
        <w:t>منابع</w:t>
      </w:r>
      <w:r w:rsidRPr="009275CD">
        <w:rPr>
          <w:sz w:val="24"/>
          <w:szCs w:val="24"/>
          <w:rtl/>
        </w:rPr>
        <w:t xml:space="preserve"> </w:t>
      </w:r>
    </w:p>
    <w:p w:rsidR="00044CDE" w:rsidRPr="00F9558D" w:rsidRDefault="00044CDE" w:rsidP="00044CDE">
      <w:pPr>
        <w:rPr>
          <w:rtl/>
        </w:rPr>
      </w:pPr>
    </w:p>
    <w:p w:rsidR="000530D0" w:rsidRPr="005C4D9C" w:rsidRDefault="000530D0" w:rsidP="00B506E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Almadiy, D. S., Chen, P., &amp; Zang, L. (2025). Azadirachtin from Neem (Azadirachta indica): Efficacy and Mechanisms Against Insects and Diseases. CRC Press.</w:t>
      </w:r>
    </w:p>
    <w:p w:rsidR="000530D0" w:rsidRPr="005C4D9C" w:rsidRDefault="000530D0" w:rsidP="00B506E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Hodek, I., &amp; Honěk, A. (1996). Ecology of Coccinellidae. Springer.</w:t>
      </w:r>
    </w:p>
    <w:p w:rsidR="000530D0" w:rsidRPr="005C4D9C" w:rsidRDefault="000530D0" w:rsidP="00B506E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Hodek, I., &amp; Honek, A. (1999). Field and laboratory responses of ladybeetles to insecticides. Springer.</w:t>
      </w:r>
    </w:p>
    <w:p w:rsidR="00DC2AF6" w:rsidRPr="005C4D9C" w:rsidRDefault="00DC2AF6" w:rsidP="00DC2AF6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Fathima, S.K., 2004. Investigations on the biology and management of Phomopsis azadirachtae on neem. Ph. D. Thesis, Univ. Mysore (Mysore, India).</w:t>
      </w:r>
    </w:p>
    <w:p w:rsidR="000530D0" w:rsidRPr="005C4D9C" w:rsidRDefault="003F5F5A" w:rsidP="00B506E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Isman</w:t>
      </w:r>
      <w:r w:rsidR="000530D0" w:rsidRPr="005C4D9C">
        <w:rPr>
          <w:rFonts w:asciiTheme="majorBidi" w:hAnsiTheme="majorBidi" w:cstheme="majorBidi"/>
          <w:sz w:val="22"/>
          <w:szCs w:val="22"/>
        </w:rPr>
        <w:t>, M. B. (2006). Botanical insecticides, deterrents, and other plant-based repellents: Natural products in IPM. Annual Review of Entomology, 51, 45–66.</w:t>
      </w:r>
    </w:p>
    <w:p w:rsidR="000530D0" w:rsidRPr="005C4D9C" w:rsidRDefault="000530D0" w:rsidP="000346D4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Isman, M. B. (2020). Antifeedant activity of azadirachtin: A critical review. Journal of Agricultural and Food Chemistry, 68</w:t>
      </w:r>
      <w:r w:rsidR="00B506E6" w:rsidRPr="005C4D9C">
        <w:rPr>
          <w:rFonts w:asciiTheme="majorBidi" w:hAnsiTheme="majorBidi" w:cstheme="majorBidi"/>
          <w:sz w:val="22"/>
          <w:szCs w:val="22"/>
        </w:rPr>
        <w:t>(</w:t>
      </w:r>
      <w:r w:rsidRPr="005C4D9C">
        <w:rPr>
          <w:rFonts w:asciiTheme="majorBidi" w:hAnsiTheme="majorBidi" w:cstheme="majorBidi"/>
          <w:sz w:val="22"/>
          <w:szCs w:val="22"/>
        </w:rPr>
        <w:t>15), 4301–4308.</w:t>
      </w:r>
    </w:p>
    <w:p w:rsidR="000530D0" w:rsidRPr="005C4D9C" w:rsidRDefault="000530D0" w:rsidP="000346D4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Kilani-Morakchi, S., Saied, T., &amp; Khelifi, H. (2021). Azadirachtin-based insecticide: Overview, risk assessments, and future directions. Frontiers in Agronomy, 3, 680924.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Koul, O., &amp; Sharma, R. (2009). Azadirachtin: Its Chemistry and Applications. Springer.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Kraiss, H., &amp; Cullen, E. M. (2008). Insect growth regulator effects of azadirachtin on beneficial insects. Pest Management Science, 64</w:t>
      </w:r>
      <w:r w:rsidR="00BD5E76" w:rsidRPr="005C4D9C">
        <w:rPr>
          <w:rFonts w:asciiTheme="majorBidi" w:hAnsiTheme="majorBidi" w:cstheme="majorBidi"/>
          <w:sz w:val="22"/>
          <w:szCs w:val="22"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>(7), 660–668.</w:t>
      </w:r>
    </w:p>
    <w:p w:rsidR="00291D19" w:rsidRPr="005C4D9C" w:rsidRDefault="00291D19" w:rsidP="00291D19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Lauridsen, E.B., Kanchanaburagura, C., Boonsermsuk, S., 1991. Neem (Azadirachta indica A. Juss) in Thailand. Forest Genetic Resources-</w:t>
      </w:r>
      <w:r w:rsidR="00F72ED2" w:rsidRPr="005C4D9C">
        <w:rPr>
          <w:rFonts w:asciiTheme="majorBidi" w:hAnsiTheme="majorBidi" w:cstheme="majorBidi"/>
          <w:sz w:val="22"/>
          <w:szCs w:val="22"/>
        </w:rPr>
        <w:t xml:space="preserve"> Information. F. A. O. 19, 25–3.</w:t>
      </w:r>
      <w:r w:rsidRPr="005C4D9C">
        <w:rPr>
          <w:rFonts w:asciiTheme="majorBidi" w:hAnsiTheme="majorBidi" w:cstheme="majorBidi" w:hint="cs"/>
          <w:sz w:val="22"/>
          <w:szCs w:val="22"/>
          <w:rtl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>Rome).</w:t>
      </w:r>
    </w:p>
    <w:p w:rsidR="00F72ED2" w:rsidRPr="005C4D9C" w:rsidRDefault="00F72ED2" w:rsidP="00F72ED2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Plant resources of South-East Asia No. 5. In: Lemmens, R.H.M.J., Soerianegara, I., Wong, W.C., Lemmens, R.H.M.J., Soerianegara, I., Wong, W.C. (Eds.), 1995. Timber trees: minor commercial timbers. 655 pp.; Prosea Foundation. Backhuys Publishers, Bogor, Indonesia. Leiden.</w:t>
      </w:r>
    </w:p>
    <w:p w:rsidR="000530D0" w:rsidRPr="005C4D9C" w:rsidRDefault="00501DEC" w:rsidP="000346D4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Mabberley, D.J., 1997. The plant-book: a portable dictionary of the vascular plants. Ed.</w:t>
      </w:r>
      <w:r w:rsidRPr="005C4D9C">
        <w:rPr>
          <w:rFonts w:asciiTheme="majorBidi" w:hAnsiTheme="majorBidi" w:cstheme="majorBidi" w:hint="cs"/>
          <w:sz w:val="22"/>
          <w:szCs w:val="22"/>
          <w:rtl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 xml:space="preserve">xvi + 858(abstract/19970706396) </w:t>
      </w:r>
      <w:proofErr w:type="gramStart"/>
      <w:r w:rsidRPr="005C4D9C">
        <w:rPr>
          <w:rFonts w:asciiTheme="majorBidi" w:hAnsiTheme="majorBidi" w:cstheme="majorBidi"/>
          <w:sz w:val="22"/>
          <w:szCs w:val="22"/>
        </w:rPr>
        <w:t>pp..</w:t>
      </w:r>
      <w:proofErr w:type="gramEnd"/>
      <w:r w:rsidRPr="005C4D9C">
        <w:rPr>
          <w:rFonts w:asciiTheme="majorBidi" w:hAnsiTheme="majorBidi" w:cstheme="majorBidi"/>
          <w:sz w:val="22"/>
          <w:szCs w:val="22"/>
        </w:rPr>
        <w:t xml:space="preserve"> Cambridge University Press, Cambridge, UK.</w:t>
      </w:r>
    </w:p>
    <w:p w:rsidR="003F6368" w:rsidRPr="005C4D9C" w:rsidRDefault="000530D0" w:rsidP="000346D4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Mazzon, L., &amp; Bogo, G. (2019). The role of biopesticides in sustainable agriculture. Journal of Sustainable Agriculture, 43</w:t>
      </w:r>
      <w:r w:rsidR="00BD5E76" w:rsidRPr="005C4D9C">
        <w:rPr>
          <w:rFonts w:asciiTheme="majorBidi" w:hAnsiTheme="majorBidi" w:cstheme="majorBidi"/>
          <w:sz w:val="22"/>
          <w:szCs w:val="22"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>(5), 573–589.</w:t>
      </w:r>
    </w:p>
    <w:p w:rsidR="000530D0" w:rsidRPr="005C4D9C" w:rsidRDefault="003F6368" w:rsidP="000346D4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="Times New Roman"/>
          <w:sz w:val="22"/>
          <w:szCs w:val="22"/>
        </w:rPr>
        <w:t>Mishra, B., Mandal, S. M. A., Adhikari, B., &amp; Padhi, S. K. (2025). Safety of some biopesticides towards ladybird beetles and rove beetle on cowpea, Vigna unguiculata (L.). Plant Science Today, 12(2), 1-10. [DOI: 10.14719/pst.6516].</w:t>
      </w:r>
      <w:r w:rsidR="000530D0" w:rsidRPr="005C4D9C">
        <w:rPr>
          <w:rFonts w:asciiTheme="majorBidi" w:hAnsiTheme="majorBidi" w:cs="Times New Roman"/>
          <w:sz w:val="22"/>
          <w:szCs w:val="22"/>
          <w:rtl/>
        </w:rPr>
        <w:t xml:space="preserve">        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Mordue, A. J., &amp; Nisbet, A. J. (2000). Azadirachtin from the neem tree Azadirachta indica: its action against insects. *Anais da Sociedade Entomológica do Brasil, 29, 615–632.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Mordue, A. J., Scott, P. R., &amp; Scott, R. (2010). Azadirachtin, a natural product in insect control. Cambridge University Press.</w:t>
      </w:r>
    </w:p>
    <w:p w:rsidR="00DC03EF" w:rsidRPr="005C4D9C" w:rsidRDefault="00DC03EF" w:rsidP="00DC03EF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lastRenderedPageBreak/>
        <w:t>Muellner, A.N., Samuel, R., Chase, M.W., Pannell, C.M., Greger, H., 2005. Aglaia</w:t>
      </w:r>
      <w:r w:rsidRPr="005C4D9C">
        <w:rPr>
          <w:rFonts w:asciiTheme="majorBidi" w:hAnsiTheme="majorBidi" w:cstheme="majorBidi" w:hint="cs"/>
          <w:sz w:val="22"/>
          <w:szCs w:val="22"/>
          <w:rtl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>Meliaceae): an evaluation of taxonomic concepts based on DNA data and secondary metabolites. Am. J. Bot. 92 (3), 534–543.</w:t>
      </w:r>
    </w:p>
    <w:p w:rsidR="003F6368" w:rsidRPr="005C4D9C" w:rsidRDefault="003F6368" w:rsidP="00DC03EF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Qin, D., Liu, B., Zhang, P., Zheng, Q., Luo, P., Ye, C., Zhao, W., &amp; Zhang, Z. (2021). Treating green pea aphids, Myzus persicae, with azadirachtin affects the predatory ability and protective enzyme activity of harlequin ladybirds, Harmonia axyridis. Ecotoxicology and Environmental Safety, 212, 111984. https://doi.org/10.1016/j.ecoenv.2021.111984.</w:t>
      </w:r>
    </w:p>
    <w:p w:rsidR="00DC4D74" w:rsidRPr="005C4D9C" w:rsidRDefault="00DC4D74" w:rsidP="00DC4D74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Ram Mohan, H.Y., Nair, M.N.B., 1993. Bot. Neem Res. Dev. 6–26 (Society of Pesticide Science. India).</w:t>
      </w:r>
    </w:p>
    <w:p w:rsidR="003F6368" w:rsidRPr="005C4D9C" w:rsidRDefault="003F6368" w:rsidP="00DC4D74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Regmi, P., Jha, S. K., &amp; Poudel, H. (2019). Effect of neem treatment on seven spotted ladybugs (Coccinella septempunctata) in a laboratory condition in Nepal. Journal of Entomology and Zoology Studies, 7(5), 916-919.</w:t>
      </w:r>
    </w:p>
    <w:p w:rsidR="00690F6D" w:rsidRPr="005C4D9C" w:rsidRDefault="00690F6D" w:rsidP="00690F6D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PIER, 2002. Pacific Island Ecosystems at Risk (PIER) (3.3). Institute of Pacific Islands Forestry (http://www.hear.org/pier/index.html (http://www.hear.org/pier/index.html)).</w:t>
      </w:r>
    </w:p>
    <w:p w:rsidR="000530D0" w:rsidRPr="005C4D9C" w:rsidRDefault="00BD5E76" w:rsidP="000346D4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Siddiqui, K.M., 1995. Neem, its occurrence, growth uses. Pakistan Forest Institute, Peshawar, Pakistan.</w:t>
      </w:r>
      <w:r w:rsidR="000530D0" w:rsidRPr="005C4D9C">
        <w:rPr>
          <w:rFonts w:asciiTheme="majorBidi" w:hAnsiTheme="majorBidi" w:cs="Times New Roman"/>
          <w:sz w:val="22"/>
          <w:szCs w:val="22"/>
          <w:rtl/>
        </w:rPr>
        <w:t xml:space="preserve">            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Schmutterer, H. (1990). Properties and potential of natural pesticides from the neem tree. Annual Review of Entomology, 35, 271–297.</w:t>
      </w:r>
    </w:p>
    <w:p w:rsidR="000530D0" w:rsidRPr="005C4D9C" w:rsidRDefault="00FC7A7F" w:rsidP="000346D4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 xml:space="preserve">Stevens, P.F., 2012. Angiosperm Phylogeny Website. </w:t>
      </w:r>
      <w:r w:rsidRPr="005C4D9C">
        <w:rPr>
          <w:rFonts w:ascii="MS Gothic" w:eastAsia="MS Gothic" w:hAnsi="MS Gothic" w:cs="MS Gothic" w:hint="eastAsia"/>
          <w:sz w:val="22"/>
          <w:szCs w:val="22"/>
        </w:rPr>
        <w:t>〈</w:t>
      </w:r>
      <w:hyperlink r:id="rId8" w:history="1">
        <w:r w:rsidRPr="005C4D9C">
          <w:rPr>
            <w:rStyle w:val="Hyperlink"/>
            <w:rFonts w:asciiTheme="majorBidi" w:hAnsiTheme="majorBidi" w:cstheme="majorBidi"/>
            <w:sz w:val="22"/>
            <w:szCs w:val="22"/>
          </w:rPr>
          <w:t>http://www.mobot.org/MOBO</w:t>
        </w:r>
      </w:hyperlink>
      <w:r w:rsidRPr="005C4D9C">
        <w:rPr>
          <w:rFonts w:asciiTheme="majorBidi" w:hAnsiTheme="majorBidi" w:cstheme="majorBidi"/>
          <w:sz w:val="22"/>
          <w:szCs w:val="22"/>
        </w:rPr>
        <w:t xml:space="preserve"> T/research/APweb/</w:t>
      </w:r>
      <w:r w:rsidRPr="005C4D9C">
        <w:rPr>
          <w:rFonts w:ascii="MS Gothic" w:eastAsia="MS Gothic" w:hAnsi="MS Gothic" w:cs="MS Gothic" w:hint="eastAsia"/>
          <w:sz w:val="22"/>
          <w:szCs w:val="22"/>
        </w:rPr>
        <w:t>〉</w:t>
      </w:r>
      <w:r w:rsidRPr="005C4D9C">
        <w:rPr>
          <w:rFonts w:asciiTheme="majorBidi" w:hAnsiTheme="majorBidi" w:cstheme="majorBidi"/>
          <w:sz w:val="22"/>
          <w:szCs w:val="22"/>
        </w:rPr>
        <w:t>.</w:t>
      </w:r>
      <w:r w:rsidR="000530D0" w:rsidRPr="005C4D9C">
        <w:rPr>
          <w:rFonts w:asciiTheme="majorBidi" w:hAnsiTheme="majorBidi" w:cs="Times New Roman"/>
          <w:sz w:val="22"/>
          <w:szCs w:val="22"/>
          <w:rtl/>
        </w:rPr>
        <w:t xml:space="preserve">       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Schlüter, U. (2010). Disturbance of epidermal and fat body tissue after feeding azadirachtin on Drosophila larvae. Entomologia Experimentalis et Applicata, 135</w:t>
      </w:r>
      <w:r w:rsidR="00BD5E76" w:rsidRPr="005C4D9C">
        <w:rPr>
          <w:rFonts w:asciiTheme="majorBidi" w:hAnsiTheme="majorBidi" w:cstheme="majorBidi"/>
          <w:sz w:val="22"/>
          <w:szCs w:val="22"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>(2), 189–198.</w:t>
      </w:r>
    </w:p>
    <w:p w:rsidR="00FC7A7F" w:rsidRPr="005C4D9C" w:rsidRDefault="00FC7A7F" w:rsidP="00FC7A7F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Suri, R.K., 2001. Neem, the Virtuous Tree. Society for Forest and Environmental Management, New Delhi, India, p. 133.</w:t>
      </w:r>
    </w:p>
    <w:p w:rsidR="00257E29" w:rsidRPr="005C4D9C" w:rsidRDefault="00257E29" w:rsidP="00257E29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Tewari, D.N., 1992. Monograph on Neem. International Book Distributors, Dehradun India).</w:t>
      </w:r>
    </w:p>
    <w:p w:rsidR="00257E29" w:rsidRPr="005C4D9C" w:rsidRDefault="00257E29" w:rsidP="00257E29">
      <w:pPr>
        <w:jc w:val="right"/>
        <w:rPr>
          <w:rFonts w:asciiTheme="majorBidi" w:hAnsiTheme="majorBidi" w:cs="Times New Roman"/>
          <w:sz w:val="22"/>
          <w:szCs w:val="22"/>
        </w:rPr>
      </w:pPr>
      <w:r w:rsidRPr="005C4D9C">
        <w:rPr>
          <w:rFonts w:asciiTheme="majorBidi" w:hAnsiTheme="majorBidi" w:cs="Times New Roman"/>
          <w:sz w:val="22"/>
          <w:szCs w:val="22"/>
        </w:rPr>
        <w:t xml:space="preserve">Troup, R.S., 1921. The Silviculture of Indian Trees, 1. Oxford, Oxford University </w:t>
      </w:r>
      <w:proofErr w:type="gramStart"/>
      <w:r w:rsidRPr="005C4D9C">
        <w:rPr>
          <w:rFonts w:asciiTheme="majorBidi" w:hAnsiTheme="majorBidi" w:cs="Times New Roman"/>
          <w:sz w:val="22"/>
          <w:szCs w:val="22"/>
        </w:rPr>
        <w:t>Press,UK</w:t>
      </w:r>
      <w:proofErr w:type="gramEnd"/>
      <w:r w:rsidRPr="005C4D9C">
        <w:rPr>
          <w:rFonts w:asciiTheme="majorBidi" w:hAnsiTheme="majorBidi" w:cs="Times New Roman"/>
          <w:sz w:val="22"/>
          <w:szCs w:val="22"/>
        </w:rPr>
        <w:t>.</w:t>
      </w:r>
    </w:p>
    <w:p w:rsidR="000530D0" w:rsidRPr="005C4D9C" w:rsidRDefault="000530D0" w:rsidP="00BD5E76">
      <w:pPr>
        <w:jc w:val="right"/>
        <w:rPr>
          <w:rFonts w:asciiTheme="majorBidi" w:hAnsiTheme="majorBidi" w:cstheme="majorBidi"/>
          <w:sz w:val="22"/>
          <w:szCs w:val="22"/>
        </w:rPr>
      </w:pPr>
      <w:r w:rsidRPr="005C4D9C">
        <w:rPr>
          <w:rFonts w:asciiTheme="majorBidi" w:hAnsiTheme="majorBidi" w:cstheme="majorBidi"/>
          <w:sz w:val="22"/>
          <w:szCs w:val="22"/>
        </w:rPr>
        <w:t>Twardowski, J. P., Hurej, M., &amp; Twardowska, K. (2021). Effect of ingestion exposure of insecticides on Coccinella septempunctata and Harmonia axyridis (Coleoptera: Coccinellidae). Insects, 12</w:t>
      </w:r>
      <w:r w:rsidR="00BD5E76" w:rsidRPr="005C4D9C">
        <w:rPr>
          <w:rFonts w:asciiTheme="majorBidi" w:hAnsiTheme="majorBidi" w:cstheme="majorBidi"/>
          <w:sz w:val="22"/>
          <w:szCs w:val="22"/>
        </w:rPr>
        <w:t xml:space="preserve"> </w:t>
      </w:r>
      <w:r w:rsidRPr="005C4D9C">
        <w:rPr>
          <w:rFonts w:asciiTheme="majorBidi" w:hAnsiTheme="majorBidi" w:cstheme="majorBidi"/>
          <w:sz w:val="22"/>
          <w:szCs w:val="22"/>
        </w:rPr>
        <w:t>(5), 434.</w:t>
      </w:r>
      <w:r w:rsidR="00D9118E" w:rsidRPr="005C4D9C">
        <w:rPr>
          <w:rFonts w:asciiTheme="majorBidi" w:hAnsiTheme="majorBidi" w:cstheme="majorBidi"/>
          <w:sz w:val="22"/>
          <w:szCs w:val="22"/>
        </w:rPr>
        <w:t xml:space="preserve"> </w:t>
      </w:r>
    </w:p>
    <w:p w:rsidR="00D9118E" w:rsidRPr="005C4D9C" w:rsidRDefault="00D9118E" w:rsidP="00D9118E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theme="majorBidi"/>
          <w:sz w:val="22"/>
          <w:szCs w:val="22"/>
        </w:rPr>
        <w:t>I3N-Brasil, 2014. Base de dados nacional de esp´eciesex´oticasinvasora (National database of exotic invasive species). Florian´opolis-SC, Brazil: I3N Brasil, Instituto H´orus de Desenvolvimento e Conservaç˜aoAmbiental.http://i3n.institutohorus.org.br. (http://i3n.institutohorus.org.br).</w:t>
      </w:r>
    </w:p>
    <w:p w:rsidR="000530D0" w:rsidRPr="005C4D9C" w:rsidRDefault="000530D0" w:rsidP="000530D0">
      <w:pPr>
        <w:jc w:val="right"/>
        <w:rPr>
          <w:rFonts w:asciiTheme="majorBidi" w:hAnsiTheme="majorBidi" w:cstheme="majorBidi"/>
          <w:sz w:val="22"/>
          <w:szCs w:val="22"/>
          <w:rtl/>
        </w:rPr>
      </w:pPr>
      <w:r w:rsidRPr="005C4D9C">
        <w:rPr>
          <w:rFonts w:asciiTheme="majorBidi" w:hAnsiTheme="majorBidi" w:cs="Times New Roman"/>
          <w:sz w:val="22"/>
          <w:szCs w:val="22"/>
          <w:rtl/>
        </w:rPr>
        <w:t xml:space="preserve">        </w:t>
      </w:r>
    </w:p>
    <w:p w:rsidR="00B6171D" w:rsidRPr="005C4D9C" w:rsidRDefault="00B6171D" w:rsidP="00B6171D">
      <w:pPr>
        <w:jc w:val="right"/>
        <w:rPr>
          <w:rFonts w:asciiTheme="majorBidi" w:hAnsiTheme="majorBidi" w:cstheme="majorBidi"/>
          <w:sz w:val="22"/>
          <w:szCs w:val="22"/>
          <w:rtl/>
        </w:rPr>
      </w:pPr>
    </w:p>
    <w:p w:rsidR="00B6171D" w:rsidRPr="00B6171D" w:rsidRDefault="00B6171D" w:rsidP="00B6171D">
      <w:pPr>
        <w:jc w:val="right"/>
        <w:rPr>
          <w:rFonts w:asciiTheme="majorBidi" w:hAnsiTheme="majorBidi" w:cstheme="majorBidi"/>
          <w:rtl/>
        </w:rPr>
      </w:pPr>
    </w:p>
    <w:sectPr w:rsidR="00B6171D" w:rsidRPr="00B6171D" w:rsidSect="008478D0">
      <w:pgSz w:w="11906" w:h="16838"/>
      <w:pgMar w:top="1440" w:right="1440" w:bottom="1440" w:left="144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32C" w:rsidRDefault="00EB532C" w:rsidP="00E86956">
      <w:pPr>
        <w:spacing w:after="0" w:line="240" w:lineRule="auto"/>
      </w:pPr>
      <w:r>
        <w:separator/>
      </w:r>
    </w:p>
  </w:endnote>
  <w:endnote w:type="continuationSeparator" w:id="0">
    <w:p w:rsidR="00EB532C" w:rsidRDefault="00EB532C" w:rsidP="00E86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32C" w:rsidRDefault="00EB532C" w:rsidP="00E86956">
      <w:pPr>
        <w:spacing w:after="0" w:line="240" w:lineRule="auto"/>
      </w:pPr>
      <w:r>
        <w:separator/>
      </w:r>
    </w:p>
  </w:footnote>
  <w:footnote w:type="continuationSeparator" w:id="0">
    <w:p w:rsidR="00EB532C" w:rsidRDefault="00EB532C" w:rsidP="00E86956">
      <w:pPr>
        <w:spacing w:after="0" w:line="240" w:lineRule="auto"/>
      </w:pPr>
      <w:r>
        <w:continuationSeparator/>
      </w:r>
    </w:p>
  </w:footnote>
  <w:footnote w:id="1">
    <w:p w:rsidR="00E86956" w:rsidRPr="004A2ECD" w:rsidRDefault="00E86956" w:rsidP="00E86956">
      <w:pPr>
        <w:pStyle w:val="FootnoteText"/>
        <w:jc w:val="right"/>
        <w:rPr>
          <w:rFonts w:asciiTheme="majorBidi" w:hAnsiTheme="majorBidi" w:cstheme="majorBidi"/>
          <w:sz w:val="18"/>
          <w:szCs w:val="18"/>
          <w:rtl/>
        </w:rPr>
      </w:pPr>
      <w:r w:rsidRPr="004A2ECD">
        <w:rPr>
          <w:rFonts w:asciiTheme="majorBidi" w:hAnsiTheme="majorBidi" w:cstheme="majorBidi"/>
          <w:sz w:val="18"/>
          <w:szCs w:val="18"/>
        </w:rPr>
        <w:t>1. Insect Growth Regulator</w:t>
      </w:r>
    </w:p>
  </w:footnote>
  <w:footnote w:id="2">
    <w:p w:rsidR="007A2B8B" w:rsidRPr="007A2B8B" w:rsidRDefault="007A2B8B" w:rsidP="007A2B8B">
      <w:pPr>
        <w:pStyle w:val="FootnoteText"/>
        <w:jc w:val="right"/>
        <w:rPr>
          <w:rFonts w:asciiTheme="majorBidi" w:hAnsiTheme="majorBidi" w:cstheme="majorBidi"/>
        </w:rPr>
      </w:pPr>
      <w:r w:rsidRPr="004A2ECD">
        <w:rPr>
          <w:rStyle w:val="FootnoteReference"/>
          <w:rFonts w:asciiTheme="majorBidi" w:hAnsiTheme="majorBidi" w:cstheme="majorBidi"/>
          <w:sz w:val="18"/>
          <w:szCs w:val="18"/>
        </w:rPr>
        <w:t>2</w:t>
      </w:r>
      <w:r w:rsidRPr="004A2ECD">
        <w:rPr>
          <w:rFonts w:asciiTheme="majorBidi" w:hAnsiTheme="majorBidi" w:cstheme="majorBidi"/>
          <w:sz w:val="18"/>
          <w:szCs w:val="18"/>
        </w:rPr>
        <w:t>. No Observed Effect Level</w:t>
      </w:r>
      <w:r w:rsidRPr="007A2B8B">
        <w:rPr>
          <w:rFonts w:asciiTheme="majorBidi" w:hAnsiTheme="majorBidi" w:cstheme="majorBidi"/>
          <w:rtl/>
        </w:rPr>
        <w:t xml:space="preserve">  </w:t>
      </w:r>
    </w:p>
  </w:footnote>
  <w:footnote w:id="3">
    <w:p w:rsidR="004111F1" w:rsidRPr="00D93C15" w:rsidRDefault="004111F1" w:rsidP="004111F1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3</w:t>
      </w:r>
      <w:r w:rsidRPr="00D93C15">
        <w:rPr>
          <w:rFonts w:asciiTheme="majorBidi" w:hAnsiTheme="majorBidi" w:cstheme="majorBidi"/>
          <w:sz w:val="18"/>
          <w:szCs w:val="18"/>
        </w:rPr>
        <w:t>. IGR Activity</w:t>
      </w:r>
      <w:r w:rsidRPr="00D93C15">
        <w:rPr>
          <w:rFonts w:asciiTheme="majorBidi" w:hAnsiTheme="majorBidi" w:cstheme="majorBidi"/>
          <w:sz w:val="18"/>
          <w:szCs w:val="18"/>
          <w:rtl/>
        </w:rPr>
        <w:t xml:space="preserve"> </w:t>
      </w:r>
    </w:p>
  </w:footnote>
  <w:footnote w:id="4">
    <w:p w:rsidR="00B30FDC" w:rsidRPr="00D93C15" w:rsidRDefault="00710BFB" w:rsidP="00710BFB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4</w:t>
      </w:r>
      <w:r w:rsidRPr="00D93C15">
        <w:rPr>
          <w:rFonts w:asciiTheme="majorBidi" w:hAnsiTheme="majorBidi" w:cstheme="majorBidi"/>
          <w:sz w:val="18"/>
          <w:szCs w:val="18"/>
        </w:rPr>
        <w:t>. Anti-ecdysone Activity</w:t>
      </w:r>
    </w:p>
  </w:footnote>
  <w:footnote w:id="5">
    <w:p w:rsidR="00B30FDC" w:rsidRPr="00D93C15" w:rsidRDefault="00710BFB" w:rsidP="00B30FDC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5</w:t>
      </w:r>
      <w:r w:rsidR="00B30FDC" w:rsidRPr="00D93C15">
        <w:rPr>
          <w:rFonts w:asciiTheme="majorBidi" w:hAnsiTheme="majorBidi" w:cstheme="majorBidi"/>
          <w:sz w:val="18"/>
          <w:szCs w:val="18"/>
        </w:rPr>
        <w:t>. Ecdysis</w:t>
      </w:r>
      <w:r w:rsidR="00B30FDC" w:rsidRPr="00D93C15">
        <w:rPr>
          <w:rFonts w:asciiTheme="majorBidi" w:hAnsiTheme="majorBidi" w:cstheme="majorBidi"/>
          <w:sz w:val="18"/>
          <w:szCs w:val="18"/>
          <w:rtl/>
        </w:rPr>
        <w:t xml:space="preserve"> </w:t>
      </w:r>
    </w:p>
  </w:footnote>
  <w:footnote w:id="6">
    <w:p w:rsidR="00B30FDC" w:rsidRPr="00D93C15" w:rsidRDefault="00710BFB" w:rsidP="00B30FDC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6</w:t>
      </w:r>
      <w:r w:rsidR="00B30FDC" w:rsidRPr="00D93C15">
        <w:rPr>
          <w:rFonts w:asciiTheme="majorBidi" w:hAnsiTheme="majorBidi" w:cstheme="majorBidi"/>
          <w:sz w:val="18"/>
          <w:szCs w:val="18"/>
        </w:rPr>
        <w:t>. Oogenesis</w:t>
      </w:r>
      <w:r w:rsidR="00B30FDC" w:rsidRPr="00D93C15">
        <w:rPr>
          <w:rFonts w:asciiTheme="majorBidi" w:hAnsiTheme="majorBidi" w:cstheme="majorBidi"/>
          <w:sz w:val="18"/>
          <w:szCs w:val="18"/>
          <w:rtl/>
        </w:rPr>
        <w:t xml:space="preserve"> </w:t>
      </w:r>
    </w:p>
  </w:footnote>
  <w:footnote w:id="7">
    <w:p w:rsidR="00B30FDC" w:rsidRPr="00B30FDC" w:rsidRDefault="00710BFB" w:rsidP="00B30FDC">
      <w:pPr>
        <w:pStyle w:val="FootnoteText"/>
        <w:jc w:val="right"/>
        <w:rPr>
          <w:rFonts w:asciiTheme="majorBidi" w:hAnsiTheme="majorBidi" w:cstheme="majorBidi"/>
          <w:rtl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7</w:t>
      </w:r>
      <w:r w:rsidR="00B30FDC" w:rsidRPr="00D93C15">
        <w:rPr>
          <w:rFonts w:asciiTheme="majorBidi" w:hAnsiTheme="majorBidi" w:cstheme="majorBidi"/>
          <w:sz w:val="18"/>
          <w:szCs w:val="18"/>
        </w:rPr>
        <w:t>. Fecundity</w:t>
      </w:r>
      <w:r w:rsidR="00B30FDC" w:rsidRPr="00B30FDC">
        <w:rPr>
          <w:rFonts w:asciiTheme="majorBidi" w:hAnsiTheme="majorBidi" w:cstheme="majorBidi"/>
          <w:rtl/>
        </w:rPr>
        <w:t xml:space="preserve"> </w:t>
      </w:r>
    </w:p>
  </w:footnote>
  <w:footnote w:id="8">
    <w:p w:rsidR="004D159F" w:rsidRPr="00D93C15" w:rsidRDefault="004D159F" w:rsidP="004D159F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8</w:t>
      </w:r>
      <w:r w:rsidRPr="00D93C15">
        <w:rPr>
          <w:rFonts w:asciiTheme="majorBidi" w:hAnsiTheme="majorBidi" w:cstheme="majorBidi"/>
          <w:sz w:val="18"/>
          <w:szCs w:val="18"/>
        </w:rPr>
        <w:t>. Antifeedant Effect</w:t>
      </w:r>
      <w:r w:rsidRPr="00D93C15">
        <w:rPr>
          <w:rFonts w:asciiTheme="majorBidi" w:hAnsiTheme="majorBidi" w:cstheme="majorBidi"/>
          <w:sz w:val="18"/>
          <w:szCs w:val="18"/>
          <w:rtl/>
        </w:rPr>
        <w:t xml:space="preserve"> </w:t>
      </w:r>
    </w:p>
  </w:footnote>
  <w:footnote w:id="9">
    <w:p w:rsidR="004D159F" w:rsidRPr="004D159F" w:rsidRDefault="004D159F" w:rsidP="004D159F">
      <w:pPr>
        <w:pStyle w:val="FootnoteText"/>
        <w:jc w:val="right"/>
        <w:rPr>
          <w:rFonts w:asciiTheme="majorBidi" w:hAnsiTheme="majorBidi" w:cstheme="majorBidi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9</w:t>
      </w:r>
      <w:r w:rsidRPr="00D93C15">
        <w:rPr>
          <w:rFonts w:asciiTheme="majorBidi" w:hAnsiTheme="majorBidi" w:cstheme="majorBidi"/>
          <w:sz w:val="18"/>
          <w:szCs w:val="18"/>
        </w:rPr>
        <w:t>. Net Reproductive Rate</w:t>
      </w:r>
      <w:r w:rsidRPr="004D159F">
        <w:rPr>
          <w:rFonts w:asciiTheme="majorBidi" w:hAnsiTheme="majorBidi" w:cstheme="majorBidi"/>
          <w:rtl/>
        </w:rPr>
        <w:t xml:space="preserve"> </w:t>
      </w:r>
    </w:p>
  </w:footnote>
  <w:footnote w:id="10">
    <w:p w:rsidR="00134011" w:rsidRPr="00D93C15" w:rsidRDefault="00134011" w:rsidP="00134011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93C15">
        <w:rPr>
          <w:rStyle w:val="FootnoteReference"/>
          <w:rFonts w:asciiTheme="majorBidi" w:hAnsiTheme="majorBidi" w:cstheme="majorBidi"/>
          <w:sz w:val="18"/>
          <w:szCs w:val="18"/>
        </w:rPr>
        <w:t>10. Secondary Toxicity</w:t>
      </w:r>
    </w:p>
  </w:footnote>
  <w:footnote w:id="11">
    <w:p w:rsidR="00954CB1" w:rsidRPr="00D438B0" w:rsidRDefault="00954CB1" w:rsidP="00134011">
      <w:pPr>
        <w:pStyle w:val="FootnoteText"/>
        <w:jc w:val="right"/>
        <w:rPr>
          <w:rFonts w:asciiTheme="majorBidi" w:hAnsiTheme="majorBidi" w:cstheme="majorBidi"/>
          <w:sz w:val="18"/>
          <w:szCs w:val="18"/>
          <w:rtl/>
        </w:rPr>
      </w:pP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1</w:t>
      </w:r>
      <w:r w:rsidR="00134011" w:rsidRPr="00D438B0">
        <w:rPr>
          <w:rStyle w:val="FootnoteReference"/>
          <w:rFonts w:asciiTheme="majorBidi" w:hAnsiTheme="majorBidi" w:cstheme="majorBidi"/>
          <w:sz w:val="18"/>
          <w:szCs w:val="18"/>
        </w:rPr>
        <w:t>1</w:t>
      </w: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. Fat Body</w:t>
      </w:r>
      <w:r w:rsidRPr="00D438B0">
        <w:rPr>
          <w:rFonts w:asciiTheme="majorBidi" w:hAnsiTheme="majorBidi" w:cstheme="majorBidi"/>
          <w:sz w:val="18"/>
          <w:szCs w:val="18"/>
          <w:rtl/>
        </w:rPr>
        <w:t xml:space="preserve"> </w:t>
      </w:r>
    </w:p>
  </w:footnote>
  <w:footnote w:id="12">
    <w:p w:rsidR="007E4BC7" w:rsidRPr="007E4BC7" w:rsidRDefault="007E4BC7" w:rsidP="00134011">
      <w:pPr>
        <w:pStyle w:val="FootnoteText"/>
        <w:jc w:val="right"/>
        <w:rPr>
          <w:rFonts w:asciiTheme="majorBidi" w:hAnsiTheme="majorBidi" w:cstheme="majorBidi"/>
        </w:rPr>
      </w:pP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1</w:t>
      </w:r>
      <w:r w:rsidR="00134011" w:rsidRPr="00D438B0">
        <w:rPr>
          <w:rStyle w:val="FootnoteReference"/>
          <w:rFonts w:asciiTheme="majorBidi" w:hAnsiTheme="majorBidi" w:cstheme="majorBidi"/>
          <w:sz w:val="18"/>
          <w:szCs w:val="18"/>
        </w:rPr>
        <w:t>2</w:t>
      </w: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.</w:t>
      </w:r>
      <w:r w:rsidRPr="00D438B0">
        <w:rPr>
          <w:rFonts w:asciiTheme="majorBidi" w:hAnsiTheme="majorBidi" w:cstheme="majorBidi"/>
          <w:sz w:val="18"/>
          <w:szCs w:val="18"/>
        </w:rPr>
        <w:t xml:space="preserve"> </w:t>
      </w: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Secondary Toxicity</w:t>
      </w:r>
      <w:r w:rsidRPr="007E4BC7">
        <w:rPr>
          <w:rFonts w:asciiTheme="majorBidi" w:hAnsiTheme="majorBidi" w:cstheme="majorBidi"/>
          <w:rtl/>
        </w:rPr>
        <w:t xml:space="preserve"> </w:t>
      </w:r>
    </w:p>
  </w:footnote>
  <w:footnote w:id="13">
    <w:p w:rsidR="007E4BC7" w:rsidRPr="00D438B0" w:rsidRDefault="007E4BC7" w:rsidP="00134011">
      <w:pPr>
        <w:pStyle w:val="FootnoteText"/>
        <w:jc w:val="right"/>
        <w:rPr>
          <w:rFonts w:asciiTheme="majorBidi" w:hAnsiTheme="majorBidi" w:cstheme="majorBidi"/>
          <w:sz w:val="18"/>
          <w:szCs w:val="18"/>
        </w:rPr>
      </w:pP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1</w:t>
      </w:r>
      <w:r w:rsidR="00134011" w:rsidRPr="00D438B0">
        <w:rPr>
          <w:rStyle w:val="FootnoteReference"/>
          <w:rFonts w:asciiTheme="majorBidi" w:hAnsiTheme="majorBidi" w:cstheme="majorBidi"/>
          <w:sz w:val="18"/>
          <w:szCs w:val="18"/>
        </w:rPr>
        <w:t>3</w:t>
      </w: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.</w:t>
      </w:r>
      <w:r w:rsidRPr="00D438B0">
        <w:rPr>
          <w:rFonts w:asciiTheme="majorBidi" w:hAnsiTheme="majorBidi" w:cstheme="majorBidi"/>
          <w:sz w:val="18"/>
          <w:szCs w:val="18"/>
        </w:rPr>
        <w:t xml:space="preserve"> </w:t>
      </w: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 xml:space="preserve">Fecundity </w:t>
      </w:r>
    </w:p>
  </w:footnote>
  <w:footnote w:id="14">
    <w:p w:rsidR="00AE6802" w:rsidRPr="00AE6802" w:rsidRDefault="00134011" w:rsidP="00AE6802">
      <w:pPr>
        <w:pStyle w:val="FootnoteText"/>
        <w:jc w:val="right"/>
        <w:rPr>
          <w:rFonts w:asciiTheme="majorBidi" w:hAnsiTheme="majorBidi" w:cstheme="majorBidi"/>
        </w:rPr>
      </w:pPr>
      <w:r w:rsidRPr="00D438B0">
        <w:rPr>
          <w:rStyle w:val="FootnoteReference"/>
          <w:rFonts w:asciiTheme="majorBidi" w:hAnsiTheme="majorBidi" w:cstheme="majorBidi"/>
          <w:sz w:val="18"/>
          <w:szCs w:val="18"/>
        </w:rPr>
        <w:t>14</w:t>
      </w:r>
      <w:r w:rsidR="00AE6802" w:rsidRPr="00D438B0">
        <w:rPr>
          <w:rStyle w:val="FootnoteReference"/>
          <w:rFonts w:asciiTheme="majorBidi" w:hAnsiTheme="majorBidi" w:cstheme="majorBidi"/>
          <w:sz w:val="18"/>
          <w:szCs w:val="18"/>
        </w:rPr>
        <w:t>.</w:t>
      </w:r>
      <w:r w:rsidR="00AE6802" w:rsidRPr="00D438B0">
        <w:rPr>
          <w:rFonts w:asciiTheme="majorBidi" w:hAnsiTheme="majorBidi" w:cstheme="majorBidi"/>
          <w:sz w:val="18"/>
          <w:szCs w:val="18"/>
        </w:rPr>
        <w:t xml:space="preserve"> </w:t>
      </w:r>
      <w:r w:rsidR="00AE6802" w:rsidRPr="00D438B0">
        <w:rPr>
          <w:rStyle w:val="FootnoteReference"/>
          <w:rFonts w:asciiTheme="majorBidi" w:hAnsiTheme="majorBidi" w:cstheme="majorBidi"/>
          <w:sz w:val="18"/>
          <w:szCs w:val="18"/>
        </w:rPr>
        <w:t xml:space="preserve">NOEL </w:t>
      </w:r>
      <w:r w:rsidR="00AE6802" w:rsidRPr="00AE6802">
        <w:rPr>
          <w:rFonts w:asciiTheme="majorBidi" w:hAnsiTheme="majorBidi" w:cstheme="majorBidi"/>
          <w:rtl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5F7"/>
    <w:multiLevelType w:val="hybridMultilevel"/>
    <w:tmpl w:val="57A4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409A1"/>
    <w:multiLevelType w:val="hybridMultilevel"/>
    <w:tmpl w:val="09568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6457E"/>
    <w:multiLevelType w:val="hybridMultilevel"/>
    <w:tmpl w:val="66BA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1F5D17"/>
    <w:multiLevelType w:val="hybridMultilevel"/>
    <w:tmpl w:val="0B263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FA512A"/>
    <w:multiLevelType w:val="hybridMultilevel"/>
    <w:tmpl w:val="0AFE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F25758"/>
    <w:multiLevelType w:val="hybridMultilevel"/>
    <w:tmpl w:val="0B622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D32BCA"/>
    <w:multiLevelType w:val="hybridMultilevel"/>
    <w:tmpl w:val="3BDE0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B2446D"/>
    <w:multiLevelType w:val="hybridMultilevel"/>
    <w:tmpl w:val="DB840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1B769A"/>
    <w:multiLevelType w:val="hybridMultilevel"/>
    <w:tmpl w:val="A184C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BB563D"/>
    <w:multiLevelType w:val="hybridMultilevel"/>
    <w:tmpl w:val="477A7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C0B"/>
    <w:rsid w:val="00002C52"/>
    <w:rsid w:val="00030886"/>
    <w:rsid w:val="000346D4"/>
    <w:rsid w:val="00044CDE"/>
    <w:rsid w:val="000530D0"/>
    <w:rsid w:val="000617D1"/>
    <w:rsid w:val="00087594"/>
    <w:rsid w:val="000C1419"/>
    <w:rsid w:val="000E06F4"/>
    <w:rsid w:val="000E2E46"/>
    <w:rsid w:val="000E2F08"/>
    <w:rsid w:val="000F158D"/>
    <w:rsid w:val="00111160"/>
    <w:rsid w:val="001177A1"/>
    <w:rsid w:val="001204BE"/>
    <w:rsid w:val="00126EBE"/>
    <w:rsid w:val="00134011"/>
    <w:rsid w:val="00140782"/>
    <w:rsid w:val="0018501C"/>
    <w:rsid w:val="00186665"/>
    <w:rsid w:val="001C3735"/>
    <w:rsid w:val="001C5B55"/>
    <w:rsid w:val="00215EDF"/>
    <w:rsid w:val="00232D58"/>
    <w:rsid w:val="002358CF"/>
    <w:rsid w:val="00256247"/>
    <w:rsid w:val="00257E29"/>
    <w:rsid w:val="0026011B"/>
    <w:rsid w:val="00291D19"/>
    <w:rsid w:val="002A1C57"/>
    <w:rsid w:val="002F1EAC"/>
    <w:rsid w:val="00323006"/>
    <w:rsid w:val="003252B9"/>
    <w:rsid w:val="0033038E"/>
    <w:rsid w:val="003422DC"/>
    <w:rsid w:val="00355CDC"/>
    <w:rsid w:val="00372626"/>
    <w:rsid w:val="003B1C27"/>
    <w:rsid w:val="003B2161"/>
    <w:rsid w:val="003B4AA1"/>
    <w:rsid w:val="003C0463"/>
    <w:rsid w:val="003E2376"/>
    <w:rsid w:val="003F5F5A"/>
    <w:rsid w:val="003F6368"/>
    <w:rsid w:val="004057B8"/>
    <w:rsid w:val="004111F1"/>
    <w:rsid w:val="00423A60"/>
    <w:rsid w:val="00426830"/>
    <w:rsid w:val="00496512"/>
    <w:rsid w:val="004A2ECD"/>
    <w:rsid w:val="004A71D1"/>
    <w:rsid w:val="004C388E"/>
    <w:rsid w:val="004D159F"/>
    <w:rsid w:val="004E07C3"/>
    <w:rsid w:val="004F17AA"/>
    <w:rsid w:val="004F3B69"/>
    <w:rsid w:val="00501DEC"/>
    <w:rsid w:val="00515846"/>
    <w:rsid w:val="00521DF1"/>
    <w:rsid w:val="005B116A"/>
    <w:rsid w:val="005C216A"/>
    <w:rsid w:val="005C4D9C"/>
    <w:rsid w:val="00645656"/>
    <w:rsid w:val="00661CD2"/>
    <w:rsid w:val="00663C0B"/>
    <w:rsid w:val="00681E28"/>
    <w:rsid w:val="00690F6D"/>
    <w:rsid w:val="006A120E"/>
    <w:rsid w:val="006A3A83"/>
    <w:rsid w:val="006A6820"/>
    <w:rsid w:val="006A6EDD"/>
    <w:rsid w:val="006B48D4"/>
    <w:rsid w:val="006D2BC2"/>
    <w:rsid w:val="006E5C95"/>
    <w:rsid w:val="00710BFB"/>
    <w:rsid w:val="00713652"/>
    <w:rsid w:val="007A2B8B"/>
    <w:rsid w:val="007E0999"/>
    <w:rsid w:val="007E4BC7"/>
    <w:rsid w:val="007F534B"/>
    <w:rsid w:val="00806576"/>
    <w:rsid w:val="00847527"/>
    <w:rsid w:val="008478D0"/>
    <w:rsid w:val="00864EF8"/>
    <w:rsid w:val="009275CD"/>
    <w:rsid w:val="0094702D"/>
    <w:rsid w:val="00954CB1"/>
    <w:rsid w:val="009578D7"/>
    <w:rsid w:val="0098125B"/>
    <w:rsid w:val="009A7CF1"/>
    <w:rsid w:val="009D08F5"/>
    <w:rsid w:val="009D6C60"/>
    <w:rsid w:val="009F0278"/>
    <w:rsid w:val="00A00AEB"/>
    <w:rsid w:val="00A0269F"/>
    <w:rsid w:val="00A029D1"/>
    <w:rsid w:val="00A1321F"/>
    <w:rsid w:val="00A16C4E"/>
    <w:rsid w:val="00A3204E"/>
    <w:rsid w:val="00A528B7"/>
    <w:rsid w:val="00AE6802"/>
    <w:rsid w:val="00B30FDC"/>
    <w:rsid w:val="00B506E6"/>
    <w:rsid w:val="00B50D42"/>
    <w:rsid w:val="00B6171D"/>
    <w:rsid w:val="00B74267"/>
    <w:rsid w:val="00B95142"/>
    <w:rsid w:val="00B969F3"/>
    <w:rsid w:val="00BC0015"/>
    <w:rsid w:val="00BD5E76"/>
    <w:rsid w:val="00C44BB3"/>
    <w:rsid w:val="00C83D78"/>
    <w:rsid w:val="00C91C3D"/>
    <w:rsid w:val="00CA0C0E"/>
    <w:rsid w:val="00CB6A3A"/>
    <w:rsid w:val="00CC23D0"/>
    <w:rsid w:val="00CD56FD"/>
    <w:rsid w:val="00CE5808"/>
    <w:rsid w:val="00D33CEB"/>
    <w:rsid w:val="00D40BBD"/>
    <w:rsid w:val="00D438B0"/>
    <w:rsid w:val="00D55F35"/>
    <w:rsid w:val="00D5663D"/>
    <w:rsid w:val="00D6142E"/>
    <w:rsid w:val="00D61A50"/>
    <w:rsid w:val="00D746F0"/>
    <w:rsid w:val="00D85911"/>
    <w:rsid w:val="00D9118E"/>
    <w:rsid w:val="00D93C15"/>
    <w:rsid w:val="00DC03EF"/>
    <w:rsid w:val="00DC2AF6"/>
    <w:rsid w:val="00DC3E4A"/>
    <w:rsid w:val="00DC4D74"/>
    <w:rsid w:val="00DF278D"/>
    <w:rsid w:val="00E06E5D"/>
    <w:rsid w:val="00E335BB"/>
    <w:rsid w:val="00E86956"/>
    <w:rsid w:val="00EA070F"/>
    <w:rsid w:val="00EA6BF1"/>
    <w:rsid w:val="00EB532C"/>
    <w:rsid w:val="00EC012C"/>
    <w:rsid w:val="00EC759C"/>
    <w:rsid w:val="00ED70DF"/>
    <w:rsid w:val="00EF0F8A"/>
    <w:rsid w:val="00F02162"/>
    <w:rsid w:val="00F20D3E"/>
    <w:rsid w:val="00F72ED2"/>
    <w:rsid w:val="00F763CD"/>
    <w:rsid w:val="00F9558D"/>
    <w:rsid w:val="00FC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F3B87C"/>
  <w15:chartTrackingRefBased/>
  <w15:docId w15:val="{6C9AC083-0F00-435E-A952-0A105F22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B Nazanin"/>
        <w:bCs/>
        <w:sz w:val="28"/>
        <w:szCs w:val="28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869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695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6956"/>
    <w:rPr>
      <w:vertAlign w:val="superscript"/>
    </w:rPr>
  </w:style>
  <w:style w:type="paragraph" w:styleId="ListParagraph">
    <w:name w:val="List Paragraph"/>
    <w:basedOn w:val="Normal"/>
    <w:uiPriority w:val="34"/>
    <w:qFormat/>
    <w:rsid w:val="00B30FD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C7A7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A07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CD56FD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6Colorful">
    <w:name w:val="List Table 6 Colorful"/>
    <w:basedOn w:val="TableNormal"/>
    <w:uiPriority w:val="51"/>
    <w:rsid w:val="00CD56FD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C1419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">
    <w:name w:val="List Table 3"/>
    <w:basedOn w:val="TableNormal"/>
    <w:uiPriority w:val="48"/>
    <w:rsid w:val="000C141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GridTable4">
    <w:name w:val="Grid Table 4"/>
    <w:basedOn w:val="TableNormal"/>
    <w:uiPriority w:val="49"/>
    <w:rsid w:val="000C141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">
    <w:name w:val="List Table 2"/>
    <w:basedOn w:val="TableNormal"/>
    <w:uiPriority w:val="47"/>
    <w:rsid w:val="006D2BC2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6D2BC2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bot.org/MO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22492-38DB-4627-A24E-E650709EF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21980606</TotalTime>
  <Pages>16</Pages>
  <Words>3854</Words>
  <Characters>21968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110</cp:revision>
  <dcterms:created xsi:type="dcterms:W3CDTF">2025-11-27T13:33:00Z</dcterms:created>
  <dcterms:modified xsi:type="dcterms:W3CDTF">2011-12-31T21:49:00Z</dcterms:modified>
</cp:coreProperties>
</file>